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22267" w14:textId="6E2F0F55" w:rsidR="004547BE" w:rsidRDefault="004547BE">
      <w:bookmarkStart w:id="0" w:name="_GoBack"/>
      <w:bookmarkEnd w:id="0"/>
    </w:p>
    <w:p w14:paraId="464EB46B" w14:textId="6B751D34" w:rsidR="004547BE" w:rsidRDefault="00744DF0">
      <w:pPr>
        <w:jc w:val="center"/>
      </w:pPr>
      <w:r w:rsidRPr="00883B67">
        <w:rPr>
          <w:rFonts w:ascii="Arial" w:hAnsi="Arial" w:cs="Arial"/>
          <w:b/>
          <w:noProof/>
          <w:color w:val="000000"/>
          <w:sz w:val="28"/>
          <w:szCs w:val="28"/>
          <w:lang w:val="it-IT" w:eastAsia="it-IT"/>
        </w:rPr>
        <w:drawing>
          <wp:anchor distT="0" distB="0" distL="114300" distR="114300" simplePos="0" relativeHeight="251659264" behindDoc="1" locked="0" layoutInCell="1" allowOverlap="1" wp14:anchorId="4B075515" wp14:editId="43570934">
            <wp:simplePos x="0" y="0"/>
            <wp:positionH relativeFrom="column">
              <wp:posOffset>-59690</wp:posOffset>
            </wp:positionH>
            <wp:positionV relativeFrom="paragraph">
              <wp:posOffset>265430</wp:posOffset>
            </wp:positionV>
            <wp:extent cx="6388100" cy="4508500"/>
            <wp:effectExtent l="0" t="0" r="0" b="0"/>
            <wp:wrapTight wrapText="bothSides">
              <wp:wrapPolygon edited="0">
                <wp:start x="0" y="0"/>
                <wp:lineTo x="0" y="21539"/>
                <wp:lineTo x="21557" y="21539"/>
                <wp:lineTo x="21557" y="0"/>
                <wp:lineTo x="0" y="0"/>
              </wp:wrapPolygon>
            </wp:wrapTight>
            <wp:docPr id="2"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8100" cy="4508500"/>
                    </a:xfrm>
                    <a:prstGeom prst="rect">
                      <a:avLst/>
                    </a:prstGeom>
                  </pic:spPr>
                </pic:pic>
              </a:graphicData>
            </a:graphic>
            <wp14:sizeRelH relativeFrom="page">
              <wp14:pctWidth>0</wp14:pctWidth>
            </wp14:sizeRelH>
            <wp14:sizeRelV relativeFrom="page">
              <wp14:pctHeight>0</wp14:pctHeight>
            </wp14:sizeRelV>
          </wp:anchor>
        </w:drawing>
      </w:r>
    </w:p>
    <w:p w14:paraId="7DEC7BD6" w14:textId="55B2DB3F" w:rsidR="004547BE" w:rsidRDefault="004547BE" w:rsidP="00744DF0">
      <w:pPr>
        <w:pStyle w:val="Sottotitolo"/>
        <w:rPr>
          <w:sz w:val="28"/>
          <w:szCs w:val="28"/>
        </w:rPr>
      </w:pPr>
    </w:p>
    <w:p w14:paraId="6489618F" w14:textId="2B43ECA6" w:rsidR="004547BE" w:rsidRPr="001439E3" w:rsidRDefault="00C27986" w:rsidP="001439E3">
      <w:pPr>
        <w:pStyle w:val="Sottotitolo"/>
        <w:jc w:val="center"/>
        <w:rPr>
          <w:color w:val="000000" w:themeColor="text1"/>
          <w:sz w:val="28"/>
          <w:szCs w:val="28"/>
        </w:rPr>
      </w:pPr>
      <w:r w:rsidRPr="00744DF0">
        <w:rPr>
          <w:color w:val="000000" w:themeColor="text1"/>
          <w:sz w:val="28"/>
          <w:szCs w:val="28"/>
        </w:rPr>
        <w:t xml:space="preserve">Promoting </w:t>
      </w:r>
      <w:r w:rsidR="00744DF0" w:rsidRPr="00744DF0">
        <w:rPr>
          <w:color w:val="000000" w:themeColor="text1"/>
          <w:sz w:val="28"/>
          <w:szCs w:val="28"/>
        </w:rPr>
        <w:t>Citizenship Awareness amongst Young People in Europe using Education</w:t>
      </w:r>
    </w:p>
    <w:p w14:paraId="7E868D64" w14:textId="694E9B6A" w:rsidR="004547BE" w:rsidRDefault="004547BE"/>
    <w:p w14:paraId="0AEB2473" w14:textId="29AAEF31" w:rsidR="004547BE" w:rsidRPr="00744DF0" w:rsidRDefault="00D36682">
      <w:pPr>
        <w:jc w:val="right"/>
        <w:rPr>
          <w:color w:val="000000" w:themeColor="text1"/>
          <w:sz w:val="28"/>
          <w:szCs w:val="28"/>
        </w:rPr>
      </w:pPr>
      <w:r>
        <w:rPr>
          <w:color w:val="000000" w:themeColor="text1"/>
          <w:sz w:val="28"/>
          <w:szCs w:val="28"/>
        </w:rPr>
        <w:t xml:space="preserve">European Youth and Culture Club </w:t>
      </w:r>
      <w:r w:rsidR="00E36D9D">
        <w:rPr>
          <w:color w:val="000000" w:themeColor="text1"/>
          <w:sz w:val="28"/>
          <w:szCs w:val="28"/>
        </w:rPr>
        <w:t>Evaluation</w:t>
      </w:r>
    </w:p>
    <w:p w14:paraId="70CB8D74" w14:textId="51CEAE5A" w:rsidR="004547BE" w:rsidRPr="001439E3" w:rsidRDefault="001439E3" w:rsidP="001439E3">
      <w:pPr>
        <w:jc w:val="right"/>
        <w:rPr>
          <w:color w:val="000000" w:themeColor="text1"/>
          <w:sz w:val="28"/>
          <w:szCs w:val="28"/>
          <w:lang w:val="it-IT"/>
        </w:rPr>
        <w:sectPr w:rsidR="004547BE" w:rsidRPr="001439E3">
          <w:headerReference w:type="default" r:id="rId9"/>
          <w:footerReference w:type="default" r:id="rId10"/>
          <w:pgSz w:w="11906" w:h="16838"/>
          <w:pgMar w:top="993" w:right="1134" w:bottom="568" w:left="1134" w:header="454" w:footer="283" w:gutter="0"/>
          <w:pgNumType w:start="1"/>
          <w:cols w:space="720"/>
        </w:sectPr>
      </w:pPr>
      <w:r>
        <w:rPr>
          <w:noProof/>
          <w:lang w:val="it-IT" w:eastAsia="it-IT"/>
        </w:rPr>
        <w:drawing>
          <wp:anchor distT="0" distB="0" distL="0" distR="0" simplePos="0" relativeHeight="251661312" behindDoc="0" locked="0" layoutInCell="1" allowOverlap="1" wp14:anchorId="79C8F812" wp14:editId="2A13C8A4">
            <wp:simplePos x="0" y="0"/>
            <wp:positionH relativeFrom="margin">
              <wp:align>right</wp:align>
            </wp:positionH>
            <wp:positionV relativeFrom="paragraph">
              <wp:posOffset>479425</wp:posOffset>
            </wp:positionV>
            <wp:extent cx="2177415" cy="2177415"/>
            <wp:effectExtent l="0" t="0" r="0" b="0"/>
            <wp:wrapTopAndBottom/>
            <wp:docPr id="5" name="image3.png" descr="Immagine che contiene testo, cerchio, compact disk,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mmagine che contiene testo, cerchio, compact disk, schermata&#10;&#10;Descrizione generata automaticamente"/>
                    <pic:cNvPicPr/>
                  </pic:nvPicPr>
                  <pic:blipFill>
                    <a:blip r:embed="rId11" cstate="print"/>
                    <a:stretch>
                      <a:fillRect/>
                    </a:stretch>
                  </pic:blipFill>
                  <pic:spPr>
                    <a:xfrm>
                      <a:off x="0" y="0"/>
                      <a:ext cx="2177415" cy="2177415"/>
                    </a:xfrm>
                    <a:prstGeom prst="rect">
                      <a:avLst/>
                    </a:prstGeom>
                  </pic:spPr>
                </pic:pic>
              </a:graphicData>
            </a:graphic>
          </wp:anchor>
        </w:drawing>
      </w:r>
      <w:r w:rsidRPr="001439E3">
        <w:rPr>
          <w:color w:val="000000" w:themeColor="text1"/>
          <w:sz w:val="28"/>
          <w:szCs w:val="28"/>
          <w:lang w:val="it-IT"/>
        </w:rPr>
        <w:t>I</w:t>
      </w:r>
      <w:r>
        <w:rPr>
          <w:color w:val="000000" w:themeColor="text1"/>
          <w:sz w:val="28"/>
          <w:szCs w:val="28"/>
          <w:lang w:val="it-IT"/>
        </w:rPr>
        <w:t>STITUTO SUPERIORE GIANCARLO SIANI</w:t>
      </w:r>
    </w:p>
    <w:p w14:paraId="4BFE8311" w14:textId="77777777" w:rsidR="004547BE" w:rsidRPr="001439E3" w:rsidRDefault="004547BE" w:rsidP="001439E3">
      <w:pPr>
        <w:rPr>
          <w:color w:val="1CB0A2"/>
          <w:sz w:val="32"/>
          <w:szCs w:val="32"/>
          <w:lang w:val="it-IT"/>
        </w:rPr>
        <w:sectPr w:rsidR="004547BE" w:rsidRPr="001439E3">
          <w:type w:val="continuous"/>
          <w:pgSz w:w="11906" w:h="16838"/>
          <w:pgMar w:top="993" w:right="1134" w:bottom="568" w:left="1134" w:header="426" w:footer="0" w:gutter="0"/>
          <w:cols w:num="2" w:space="720" w:equalWidth="0">
            <w:col w:w="4464" w:space="708"/>
            <w:col w:w="4464" w:space="0"/>
          </w:cols>
        </w:sectPr>
      </w:pPr>
    </w:p>
    <w:p w14:paraId="7DF6FA9D" w14:textId="77777777" w:rsidR="004547BE" w:rsidRPr="001439E3" w:rsidRDefault="004547BE" w:rsidP="001439E3">
      <w:pPr>
        <w:rPr>
          <w:color w:val="1CB0A2"/>
          <w:sz w:val="32"/>
          <w:szCs w:val="32"/>
          <w:lang w:val="it-IT"/>
        </w:rPr>
      </w:pPr>
    </w:p>
    <w:p w14:paraId="06F95844" w14:textId="77777777" w:rsidR="004547BE" w:rsidRPr="001439E3" w:rsidRDefault="004547BE">
      <w:pPr>
        <w:jc w:val="right"/>
        <w:rPr>
          <w:color w:val="1CB0A2"/>
          <w:sz w:val="28"/>
          <w:szCs w:val="28"/>
          <w:lang w:val="it-IT"/>
        </w:rPr>
      </w:pPr>
    </w:p>
    <w:p w14:paraId="26BBECAA" w14:textId="77777777" w:rsidR="004547BE" w:rsidRPr="001439E3" w:rsidRDefault="004547BE" w:rsidP="00A95334">
      <w:pPr>
        <w:rPr>
          <w:color w:val="1CB0A2"/>
          <w:sz w:val="44"/>
          <w:szCs w:val="44"/>
          <w:lang w:val="it-IT"/>
        </w:rPr>
        <w:sectPr w:rsidR="004547BE" w:rsidRPr="001439E3">
          <w:type w:val="continuous"/>
          <w:pgSz w:w="11906" w:h="16838"/>
          <w:pgMar w:top="993" w:right="1134" w:bottom="568" w:left="1134" w:header="426" w:footer="0" w:gutter="0"/>
          <w:cols w:num="2" w:space="720" w:equalWidth="0">
            <w:col w:w="4464" w:space="708"/>
            <w:col w:w="4464" w:space="0"/>
          </w:cols>
        </w:sectPr>
      </w:pPr>
    </w:p>
    <w:p w14:paraId="61B762EF" w14:textId="77777777" w:rsidR="004547BE" w:rsidRPr="001439E3" w:rsidRDefault="00C27986">
      <w:pPr>
        <w:keepNext/>
        <w:keepLines/>
        <w:pBdr>
          <w:top w:val="nil"/>
          <w:left w:val="nil"/>
          <w:bottom w:val="nil"/>
          <w:right w:val="nil"/>
          <w:between w:val="nil"/>
        </w:pBdr>
        <w:spacing w:before="240" w:after="0" w:line="259" w:lineRule="auto"/>
        <w:rPr>
          <w:color w:val="F79646"/>
          <w:sz w:val="32"/>
          <w:szCs w:val="32"/>
          <w:lang w:val="it-IT"/>
        </w:rPr>
      </w:pPr>
      <w:proofErr w:type="spellStart"/>
      <w:r w:rsidRPr="001439E3">
        <w:rPr>
          <w:color w:val="F79646"/>
          <w:sz w:val="32"/>
          <w:szCs w:val="32"/>
          <w:lang w:val="it-IT"/>
        </w:rPr>
        <w:lastRenderedPageBreak/>
        <w:t>Contents</w:t>
      </w:r>
      <w:proofErr w:type="spellEnd"/>
    </w:p>
    <w:p w14:paraId="69525229" w14:textId="77777777" w:rsidR="004547BE" w:rsidRPr="001439E3" w:rsidRDefault="004547BE">
      <w:pPr>
        <w:pBdr>
          <w:top w:val="nil"/>
          <w:left w:val="nil"/>
          <w:bottom w:val="nil"/>
          <w:right w:val="nil"/>
          <w:between w:val="nil"/>
        </w:pBdr>
        <w:spacing w:after="0" w:line="240" w:lineRule="auto"/>
        <w:rPr>
          <w:b/>
          <w:i/>
          <w:color w:val="F79646"/>
          <w:sz w:val="32"/>
          <w:szCs w:val="32"/>
          <w:lang w:val="it-IT"/>
        </w:rPr>
      </w:pPr>
    </w:p>
    <w:p w14:paraId="034CED6A" w14:textId="2C34CE85" w:rsidR="00E36D9D" w:rsidRDefault="00E36D9D" w:rsidP="00CE619B">
      <w:pPr>
        <w:pStyle w:val="Paragrafoelenco"/>
        <w:numPr>
          <w:ilvl w:val="0"/>
          <w:numId w:val="4"/>
        </w:numPr>
        <w:pBdr>
          <w:top w:val="nil"/>
          <w:left w:val="nil"/>
          <w:bottom w:val="nil"/>
          <w:right w:val="nil"/>
          <w:between w:val="nil"/>
        </w:pBdr>
        <w:spacing w:after="0" w:line="240" w:lineRule="auto"/>
        <w:rPr>
          <w:bCs/>
          <w:iCs/>
          <w:color w:val="000000" w:themeColor="text1"/>
          <w:sz w:val="24"/>
          <w:szCs w:val="24"/>
        </w:rPr>
      </w:pPr>
      <w:r>
        <w:rPr>
          <w:bCs/>
          <w:iCs/>
          <w:color w:val="000000" w:themeColor="text1"/>
          <w:sz w:val="24"/>
          <w:szCs w:val="24"/>
        </w:rPr>
        <w:t>Overview of European Youth and Culture Club use in your school</w:t>
      </w:r>
    </w:p>
    <w:p w14:paraId="6853E83F" w14:textId="77777777" w:rsidR="00E36D9D" w:rsidRDefault="00E36D9D" w:rsidP="00E36D9D">
      <w:pPr>
        <w:pStyle w:val="Paragrafoelenco"/>
        <w:pBdr>
          <w:top w:val="nil"/>
          <w:left w:val="nil"/>
          <w:bottom w:val="nil"/>
          <w:right w:val="nil"/>
          <w:between w:val="nil"/>
        </w:pBdr>
        <w:spacing w:after="0" w:line="240" w:lineRule="auto"/>
        <w:rPr>
          <w:bCs/>
          <w:iCs/>
          <w:color w:val="000000" w:themeColor="text1"/>
          <w:sz w:val="24"/>
          <w:szCs w:val="24"/>
        </w:rPr>
      </w:pPr>
    </w:p>
    <w:p w14:paraId="728F280D" w14:textId="6E063E41" w:rsidR="00E36D9D" w:rsidRDefault="00E36D9D" w:rsidP="00CE619B">
      <w:pPr>
        <w:pStyle w:val="Paragrafoelenco"/>
        <w:numPr>
          <w:ilvl w:val="0"/>
          <w:numId w:val="4"/>
        </w:numPr>
        <w:pBdr>
          <w:top w:val="nil"/>
          <w:left w:val="nil"/>
          <w:bottom w:val="nil"/>
          <w:right w:val="nil"/>
          <w:between w:val="nil"/>
        </w:pBdr>
        <w:spacing w:after="0" w:line="240" w:lineRule="auto"/>
        <w:rPr>
          <w:bCs/>
          <w:iCs/>
          <w:color w:val="000000" w:themeColor="text1"/>
          <w:sz w:val="24"/>
          <w:szCs w:val="24"/>
        </w:rPr>
      </w:pPr>
      <w:r>
        <w:rPr>
          <w:bCs/>
          <w:iCs/>
          <w:color w:val="000000" w:themeColor="text1"/>
          <w:sz w:val="24"/>
          <w:szCs w:val="24"/>
        </w:rPr>
        <w:t>Feedback from young people who were part European Youth and Culture Clubs</w:t>
      </w:r>
    </w:p>
    <w:p w14:paraId="3A9AFA21" w14:textId="77777777" w:rsidR="00E36D9D" w:rsidRPr="00E36D9D" w:rsidRDefault="00E36D9D" w:rsidP="00E36D9D">
      <w:pPr>
        <w:pStyle w:val="Paragrafoelenco"/>
        <w:rPr>
          <w:bCs/>
          <w:iCs/>
          <w:color w:val="000000" w:themeColor="text1"/>
          <w:sz w:val="24"/>
          <w:szCs w:val="24"/>
        </w:rPr>
      </w:pPr>
    </w:p>
    <w:p w14:paraId="37A4714A" w14:textId="4B8726E4" w:rsidR="00E36D9D" w:rsidRDefault="00E36D9D" w:rsidP="00CE619B">
      <w:pPr>
        <w:pStyle w:val="Paragrafoelenco"/>
        <w:numPr>
          <w:ilvl w:val="0"/>
          <w:numId w:val="4"/>
        </w:numPr>
        <w:pBdr>
          <w:top w:val="nil"/>
          <w:left w:val="nil"/>
          <w:bottom w:val="nil"/>
          <w:right w:val="nil"/>
          <w:between w:val="nil"/>
        </w:pBdr>
        <w:spacing w:after="0" w:line="240" w:lineRule="auto"/>
        <w:rPr>
          <w:bCs/>
          <w:iCs/>
          <w:color w:val="000000" w:themeColor="text1"/>
          <w:sz w:val="24"/>
          <w:szCs w:val="24"/>
        </w:rPr>
      </w:pPr>
      <w:r>
        <w:rPr>
          <w:bCs/>
          <w:iCs/>
          <w:color w:val="000000" w:themeColor="text1"/>
          <w:sz w:val="24"/>
          <w:szCs w:val="24"/>
        </w:rPr>
        <w:t>Challenges engaging families and young people in European Youth and Culture Clubs</w:t>
      </w:r>
    </w:p>
    <w:p w14:paraId="40B3FAEA" w14:textId="53ADA71E" w:rsidR="009B48A5" w:rsidRDefault="009B48A5">
      <w:pPr>
        <w:pBdr>
          <w:top w:val="nil"/>
          <w:left w:val="nil"/>
          <w:bottom w:val="nil"/>
          <w:right w:val="nil"/>
          <w:between w:val="nil"/>
        </w:pBdr>
        <w:spacing w:after="0" w:line="240" w:lineRule="auto"/>
        <w:rPr>
          <w:b/>
          <w:iCs/>
          <w:color w:val="000000" w:themeColor="text1"/>
          <w:sz w:val="32"/>
          <w:szCs w:val="32"/>
        </w:rPr>
      </w:pPr>
    </w:p>
    <w:p w14:paraId="47F10802" w14:textId="77777777" w:rsidR="009B48A5" w:rsidRPr="009B48A5" w:rsidRDefault="009B48A5">
      <w:pPr>
        <w:pBdr>
          <w:top w:val="nil"/>
          <w:left w:val="nil"/>
          <w:bottom w:val="nil"/>
          <w:right w:val="nil"/>
          <w:between w:val="nil"/>
        </w:pBdr>
        <w:spacing w:after="0" w:line="240" w:lineRule="auto"/>
        <w:rPr>
          <w:b/>
          <w:iCs/>
          <w:color w:val="000000" w:themeColor="text1"/>
          <w:sz w:val="32"/>
          <w:szCs w:val="32"/>
        </w:rPr>
      </w:pPr>
    </w:p>
    <w:p w14:paraId="6AEC7D76" w14:textId="77777777" w:rsidR="004547BE" w:rsidRDefault="004547BE">
      <w:pPr>
        <w:pBdr>
          <w:top w:val="nil"/>
          <w:left w:val="nil"/>
          <w:bottom w:val="nil"/>
          <w:right w:val="nil"/>
          <w:between w:val="nil"/>
        </w:pBdr>
        <w:spacing w:after="0" w:line="240" w:lineRule="auto"/>
        <w:rPr>
          <w:b/>
          <w:i/>
          <w:color w:val="F79646"/>
          <w:sz w:val="32"/>
          <w:szCs w:val="32"/>
        </w:rPr>
      </w:pPr>
    </w:p>
    <w:p w14:paraId="17F7D091" w14:textId="0C1D0220" w:rsidR="009B48A5" w:rsidRDefault="009B48A5" w:rsidP="009B48A5">
      <w:pPr>
        <w:pStyle w:val="Titolo2"/>
        <w:spacing w:line="240" w:lineRule="auto"/>
        <w:rPr>
          <w:rFonts w:ascii="Calibri" w:eastAsia="Calibri" w:hAnsi="Calibri" w:cs="Calibri"/>
          <w:color w:val="F79646"/>
        </w:rPr>
      </w:pPr>
      <w:r>
        <w:rPr>
          <w:rFonts w:ascii="Calibri" w:eastAsia="Calibri" w:hAnsi="Calibri" w:cs="Calibri"/>
          <w:color w:val="F79646"/>
        </w:rPr>
        <w:t>AIMS AND OBJECTIVES OF THE CURRENT REPORT</w:t>
      </w:r>
    </w:p>
    <w:p w14:paraId="19091755" w14:textId="77777777" w:rsidR="009B48A5" w:rsidRDefault="009B48A5" w:rsidP="009B48A5">
      <w:pPr>
        <w:pBdr>
          <w:top w:val="nil"/>
          <w:left w:val="nil"/>
          <w:bottom w:val="nil"/>
          <w:right w:val="nil"/>
          <w:between w:val="nil"/>
        </w:pBdr>
        <w:spacing w:after="0" w:line="240" w:lineRule="auto"/>
        <w:rPr>
          <w:sz w:val="24"/>
          <w:szCs w:val="24"/>
        </w:rPr>
      </w:pPr>
    </w:p>
    <w:p w14:paraId="0CD0C464" w14:textId="3D9720B2" w:rsidR="009B48A5" w:rsidRDefault="009B48A5" w:rsidP="009B48A5">
      <w:pPr>
        <w:pBdr>
          <w:top w:val="nil"/>
          <w:left w:val="nil"/>
          <w:bottom w:val="nil"/>
          <w:right w:val="nil"/>
          <w:between w:val="nil"/>
        </w:pBdr>
        <w:spacing w:after="0" w:line="240" w:lineRule="auto"/>
        <w:rPr>
          <w:sz w:val="24"/>
          <w:szCs w:val="24"/>
        </w:rPr>
      </w:pPr>
      <w:r>
        <w:rPr>
          <w:sz w:val="24"/>
          <w:szCs w:val="24"/>
        </w:rPr>
        <w:t xml:space="preserve">In this national report, we will </w:t>
      </w:r>
      <w:r w:rsidR="00E36D9D">
        <w:rPr>
          <w:sz w:val="24"/>
          <w:szCs w:val="24"/>
        </w:rPr>
        <w:t xml:space="preserve">capture how young people and families have engaged with the </w:t>
      </w:r>
      <w:r w:rsidR="004B1181">
        <w:rPr>
          <w:sz w:val="24"/>
          <w:szCs w:val="24"/>
        </w:rPr>
        <w:t>European Youth and Culture Clubs in your school</w:t>
      </w:r>
      <w:r w:rsidR="00E36D9D">
        <w:rPr>
          <w:sz w:val="24"/>
          <w:szCs w:val="24"/>
        </w:rPr>
        <w:t xml:space="preserve"> and how effective this has been</w:t>
      </w:r>
      <w:r w:rsidR="004B1181">
        <w:rPr>
          <w:sz w:val="24"/>
          <w:szCs w:val="24"/>
        </w:rPr>
        <w:t xml:space="preserve">.  </w:t>
      </w:r>
      <w:r w:rsidR="00160942">
        <w:rPr>
          <w:sz w:val="24"/>
          <w:szCs w:val="24"/>
        </w:rPr>
        <w:t>The clubs are a key output of this project to help increase awareness and deliver citizenship education</w:t>
      </w:r>
      <w:r w:rsidR="00E36D9D">
        <w:rPr>
          <w:sz w:val="24"/>
          <w:szCs w:val="24"/>
        </w:rPr>
        <w:t xml:space="preserve"> and this report</w:t>
      </w:r>
      <w:r w:rsidR="001439E3">
        <w:rPr>
          <w:sz w:val="24"/>
          <w:szCs w:val="24"/>
        </w:rPr>
        <w:t xml:space="preserve"> </w:t>
      </w:r>
      <w:r w:rsidR="00E36D9D">
        <w:rPr>
          <w:sz w:val="24"/>
          <w:szCs w:val="24"/>
        </w:rPr>
        <w:t>allows an opportunity to present feedback on use</w:t>
      </w:r>
      <w:r w:rsidR="00160942">
        <w:rPr>
          <w:sz w:val="24"/>
          <w:szCs w:val="24"/>
        </w:rPr>
        <w:t xml:space="preserve">.  </w:t>
      </w:r>
    </w:p>
    <w:p w14:paraId="400ADFC2" w14:textId="77777777" w:rsidR="009B48A5" w:rsidRDefault="009B48A5" w:rsidP="009B48A5">
      <w:pPr>
        <w:pBdr>
          <w:top w:val="nil"/>
          <w:left w:val="nil"/>
          <w:bottom w:val="nil"/>
          <w:right w:val="nil"/>
          <w:between w:val="nil"/>
        </w:pBdr>
        <w:spacing w:after="0" w:line="240" w:lineRule="auto"/>
        <w:rPr>
          <w:sz w:val="24"/>
          <w:szCs w:val="24"/>
        </w:rPr>
      </w:pPr>
    </w:p>
    <w:p w14:paraId="16924C90" w14:textId="12DE634D" w:rsidR="004547BE" w:rsidRDefault="004547BE">
      <w:pPr>
        <w:pBdr>
          <w:top w:val="nil"/>
          <w:left w:val="nil"/>
          <w:bottom w:val="nil"/>
          <w:right w:val="nil"/>
          <w:between w:val="nil"/>
        </w:pBdr>
        <w:spacing w:after="0" w:line="240" w:lineRule="auto"/>
        <w:rPr>
          <w:sz w:val="24"/>
          <w:szCs w:val="24"/>
        </w:rPr>
      </w:pPr>
    </w:p>
    <w:p w14:paraId="6A258081" w14:textId="1395B7CF" w:rsidR="004B1181" w:rsidRPr="004B1181" w:rsidRDefault="00E36D9D" w:rsidP="004B1181">
      <w:pPr>
        <w:numPr>
          <w:ilvl w:val="0"/>
          <w:numId w:val="7"/>
        </w:numPr>
        <w:pBdr>
          <w:top w:val="nil"/>
          <w:left w:val="nil"/>
          <w:bottom w:val="nil"/>
          <w:right w:val="nil"/>
          <w:between w:val="nil"/>
        </w:pBdr>
        <w:spacing w:after="0" w:line="240" w:lineRule="auto"/>
        <w:rPr>
          <w:b/>
          <w:iCs/>
          <w:color w:val="F79646" w:themeColor="accent6"/>
          <w:sz w:val="32"/>
          <w:szCs w:val="32"/>
        </w:rPr>
      </w:pPr>
      <w:r>
        <w:rPr>
          <w:b/>
          <w:iCs/>
          <w:color w:val="F79646" w:themeColor="accent6"/>
          <w:sz w:val="32"/>
          <w:szCs w:val="32"/>
        </w:rPr>
        <w:t>Overview of European Youth and Culture Club use in your school</w:t>
      </w:r>
      <w:r w:rsidR="004B1181" w:rsidRPr="004B1181">
        <w:rPr>
          <w:b/>
          <w:iCs/>
          <w:color w:val="F79646" w:themeColor="accent6"/>
          <w:sz w:val="32"/>
          <w:szCs w:val="32"/>
        </w:rPr>
        <w:t xml:space="preserve"> </w:t>
      </w:r>
    </w:p>
    <w:p w14:paraId="61E885B7" w14:textId="32C04E8E" w:rsidR="004547BE" w:rsidRDefault="00E36D9D" w:rsidP="00E36D9D">
      <w:pPr>
        <w:pStyle w:val="Paragrafoelenco"/>
        <w:numPr>
          <w:ilvl w:val="1"/>
          <w:numId w:val="7"/>
        </w:numPr>
        <w:pBdr>
          <w:top w:val="nil"/>
          <w:left w:val="nil"/>
          <w:bottom w:val="nil"/>
          <w:right w:val="nil"/>
          <w:between w:val="nil"/>
        </w:pBdr>
        <w:spacing w:after="0" w:line="240" w:lineRule="auto"/>
        <w:rPr>
          <w:i/>
          <w:iCs/>
          <w:sz w:val="24"/>
          <w:szCs w:val="24"/>
        </w:rPr>
      </w:pPr>
      <w:r w:rsidRPr="00E36D9D">
        <w:rPr>
          <w:i/>
          <w:iCs/>
          <w:sz w:val="24"/>
          <w:szCs w:val="24"/>
        </w:rPr>
        <w:t xml:space="preserve">This should provide details on how many young people and families engaged with this activity.  The target for each school is 20 families and 50 young people.  </w:t>
      </w:r>
    </w:p>
    <w:p w14:paraId="23619C40" w14:textId="77777777" w:rsidR="001439E3" w:rsidRPr="00E36D9D" w:rsidRDefault="001439E3" w:rsidP="001439E3">
      <w:pPr>
        <w:pStyle w:val="Paragrafoelenco"/>
        <w:pBdr>
          <w:top w:val="nil"/>
          <w:left w:val="nil"/>
          <w:bottom w:val="nil"/>
          <w:right w:val="nil"/>
          <w:between w:val="nil"/>
        </w:pBdr>
        <w:spacing w:after="0" w:line="240" w:lineRule="auto"/>
        <w:rPr>
          <w:i/>
          <w:iCs/>
          <w:sz w:val="24"/>
          <w:szCs w:val="24"/>
        </w:rPr>
      </w:pPr>
    </w:p>
    <w:p w14:paraId="77AE2C63" w14:textId="49506D90" w:rsidR="00E36D9D" w:rsidRDefault="00E36D9D" w:rsidP="00E36D9D">
      <w:pPr>
        <w:pStyle w:val="Paragrafoelenco"/>
        <w:numPr>
          <w:ilvl w:val="0"/>
          <w:numId w:val="10"/>
        </w:numPr>
        <w:pBdr>
          <w:top w:val="nil"/>
          <w:left w:val="nil"/>
          <w:bottom w:val="nil"/>
          <w:right w:val="nil"/>
          <w:between w:val="nil"/>
        </w:pBdr>
        <w:spacing w:after="0" w:line="240" w:lineRule="auto"/>
        <w:rPr>
          <w:i/>
          <w:iCs/>
          <w:sz w:val="24"/>
          <w:szCs w:val="24"/>
        </w:rPr>
      </w:pPr>
      <w:r>
        <w:rPr>
          <w:i/>
          <w:iCs/>
          <w:sz w:val="24"/>
          <w:szCs w:val="24"/>
        </w:rPr>
        <w:t>You should also comment on how well this was achieved and why?</w:t>
      </w:r>
    </w:p>
    <w:p w14:paraId="0FC047BF" w14:textId="77777777" w:rsidR="009C2148" w:rsidRDefault="009C2148" w:rsidP="009C2148">
      <w:pPr>
        <w:pStyle w:val="Paragrafoelenco"/>
        <w:pBdr>
          <w:top w:val="nil"/>
          <w:left w:val="nil"/>
          <w:bottom w:val="nil"/>
          <w:right w:val="nil"/>
          <w:between w:val="nil"/>
        </w:pBdr>
        <w:spacing w:after="0" w:line="240" w:lineRule="auto"/>
        <w:rPr>
          <w:i/>
          <w:iCs/>
          <w:sz w:val="24"/>
          <w:szCs w:val="24"/>
        </w:rPr>
      </w:pPr>
    </w:p>
    <w:p w14:paraId="7FF86D9D" w14:textId="4005D00E" w:rsidR="001439E3" w:rsidRDefault="002009BE" w:rsidP="001439E3">
      <w:pPr>
        <w:pBdr>
          <w:top w:val="nil"/>
          <w:left w:val="nil"/>
          <w:bottom w:val="nil"/>
          <w:right w:val="nil"/>
          <w:between w:val="nil"/>
        </w:pBdr>
        <w:spacing w:after="0" w:line="240" w:lineRule="auto"/>
        <w:rPr>
          <w:i/>
          <w:iCs/>
          <w:sz w:val="24"/>
          <w:szCs w:val="24"/>
        </w:rPr>
      </w:pPr>
      <w:r>
        <w:rPr>
          <w:i/>
          <w:iCs/>
          <w:sz w:val="24"/>
          <w:szCs w:val="24"/>
        </w:rPr>
        <w:t>The families involved were 15, the students</w:t>
      </w:r>
      <w:r w:rsidR="00C01AF7">
        <w:rPr>
          <w:i/>
          <w:iCs/>
          <w:sz w:val="24"/>
          <w:szCs w:val="24"/>
        </w:rPr>
        <w:t xml:space="preserve"> 45-50. </w:t>
      </w:r>
      <w:r w:rsidR="00221593">
        <w:rPr>
          <w:i/>
          <w:iCs/>
          <w:sz w:val="24"/>
          <w:szCs w:val="24"/>
        </w:rPr>
        <w:t>They all were interested and motivated.</w:t>
      </w:r>
    </w:p>
    <w:p w14:paraId="5E01A6CD" w14:textId="77777777" w:rsidR="00E63864" w:rsidRPr="001439E3" w:rsidRDefault="00E63864" w:rsidP="001439E3">
      <w:pPr>
        <w:pBdr>
          <w:top w:val="nil"/>
          <w:left w:val="nil"/>
          <w:bottom w:val="nil"/>
          <w:right w:val="nil"/>
          <w:between w:val="nil"/>
        </w:pBdr>
        <w:spacing w:after="0" w:line="240" w:lineRule="auto"/>
        <w:rPr>
          <w:i/>
          <w:iCs/>
          <w:sz w:val="24"/>
          <w:szCs w:val="24"/>
        </w:rPr>
      </w:pPr>
    </w:p>
    <w:p w14:paraId="708360A1" w14:textId="77777777" w:rsidR="004547BE" w:rsidRDefault="004547BE" w:rsidP="004B1181">
      <w:pPr>
        <w:pBdr>
          <w:top w:val="nil"/>
          <w:left w:val="nil"/>
          <w:bottom w:val="nil"/>
          <w:right w:val="nil"/>
          <w:between w:val="nil"/>
        </w:pBdr>
        <w:spacing w:after="0" w:line="240" w:lineRule="auto"/>
        <w:rPr>
          <w:sz w:val="24"/>
          <w:szCs w:val="24"/>
        </w:rPr>
      </w:pPr>
      <w:bookmarkStart w:id="1" w:name="_heading=h.uoa887vzybvw" w:colFirst="0" w:colLast="0"/>
      <w:bookmarkEnd w:id="1"/>
    </w:p>
    <w:p w14:paraId="7B1F052F" w14:textId="77777777" w:rsidR="004547BE" w:rsidRDefault="004547BE" w:rsidP="004B1181">
      <w:pPr>
        <w:pBdr>
          <w:top w:val="nil"/>
          <w:left w:val="nil"/>
          <w:bottom w:val="nil"/>
          <w:right w:val="nil"/>
          <w:between w:val="nil"/>
        </w:pBdr>
        <w:spacing w:after="0" w:line="240" w:lineRule="auto"/>
        <w:rPr>
          <w:sz w:val="24"/>
          <w:szCs w:val="24"/>
          <w:highlight w:val="yellow"/>
        </w:rPr>
      </w:pPr>
    </w:p>
    <w:p w14:paraId="0E805C5B" w14:textId="5AA641D5" w:rsidR="004547BE" w:rsidRDefault="004547BE" w:rsidP="004B1181">
      <w:pPr>
        <w:pBdr>
          <w:top w:val="nil"/>
          <w:left w:val="nil"/>
          <w:bottom w:val="nil"/>
          <w:right w:val="nil"/>
          <w:between w:val="nil"/>
        </w:pBdr>
        <w:spacing w:after="0" w:line="240" w:lineRule="auto"/>
        <w:rPr>
          <w:color w:val="000000"/>
          <w:sz w:val="24"/>
          <w:szCs w:val="24"/>
        </w:rPr>
      </w:pPr>
    </w:p>
    <w:p w14:paraId="5B1FC7C8" w14:textId="7AC53CAD" w:rsidR="00E36D9D" w:rsidRDefault="00E36D9D" w:rsidP="00E36D9D">
      <w:pPr>
        <w:pStyle w:val="Paragrafoelenco"/>
        <w:numPr>
          <w:ilvl w:val="0"/>
          <w:numId w:val="7"/>
        </w:numPr>
        <w:rPr>
          <w:b/>
          <w:bCs/>
          <w:iCs/>
          <w:color w:val="F79646" w:themeColor="accent6"/>
          <w:sz w:val="32"/>
          <w:szCs w:val="32"/>
        </w:rPr>
      </w:pPr>
      <w:r w:rsidRPr="00E36D9D">
        <w:rPr>
          <w:b/>
          <w:bCs/>
          <w:iCs/>
          <w:color w:val="F79646" w:themeColor="accent6"/>
          <w:sz w:val="32"/>
          <w:szCs w:val="32"/>
        </w:rPr>
        <w:t>Feedback from young people who were part European Youth and Culture Clubs</w:t>
      </w:r>
    </w:p>
    <w:p w14:paraId="7BB5B59A" w14:textId="72562E62" w:rsidR="00E36D9D" w:rsidRPr="00E36D9D" w:rsidRDefault="00E36D9D" w:rsidP="00E36D9D">
      <w:pPr>
        <w:pStyle w:val="Paragrafoelenco"/>
        <w:spacing w:after="0" w:line="240" w:lineRule="auto"/>
        <w:rPr>
          <w:i/>
          <w:color w:val="000000" w:themeColor="text1"/>
          <w:sz w:val="24"/>
          <w:szCs w:val="24"/>
        </w:rPr>
      </w:pPr>
      <w:r>
        <w:rPr>
          <w:i/>
          <w:color w:val="000000" w:themeColor="text1"/>
          <w:sz w:val="24"/>
          <w:szCs w:val="24"/>
        </w:rPr>
        <w:t xml:space="preserve">Qualitative feedback from young people who used the European Youth and Culture Clubs as in testimonials.  This is an opportunity to reflect in the young people’s own words how enjoyable, impactful, inspiring and beneficial the clubs were.  Please include at least 5 testimonials.  </w:t>
      </w:r>
    </w:p>
    <w:p w14:paraId="0883C075" w14:textId="6A1E2ACC" w:rsidR="004547BE" w:rsidRDefault="00C27986" w:rsidP="00E36D9D">
      <w:pPr>
        <w:rPr>
          <w:i/>
          <w:sz w:val="24"/>
          <w:szCs w:val="24"/>
        </w:rPr>
      </w:pPr>
      <w:r>
        <w:rPr>
          <w:i/>
          <w:sz w:val="24"/>
          <w:szCs w:val="24"/>
        </w:rPr>
        <w:t xml:space="preserve">      </w:t>
      </w:r>
    </w:p>
    <w:p w14:paraId="5D164092" w14:textId="22E52BA9" w:rsidR="004741AB" w:rsidRPr="00026610" w:rsidRDefault="003119D4" w:rsidP="00E36D9D">
      <w:pPr>
        <w:rPr>
          <w:iCs/>
          <w:sz w:val="24"/>
          <w:szCs w:val="24"/>
        </w:rPr>
      </w:pPr>
      <w:proofErr w:type="spellStart"/>
      <w:r w:rsidRPr="00026610">
        <w:rPr>
          <w:iCs/>
          <w:sz w:val="24"/>
          <w:szCs w:val="24"/>
          <w:u w:val="single"/>
        </w:rPr>
        <w:t>Orsola</w:t>
      </w:r>
      <w:proofErr w:type="spellEnd"/>
      <w:r w:rsidRPr="00026610">
        <w:rPr>
          <w:iCs/>
          <w:sz w:val="24"/>
          <w:szCs w:val="24"/>
          <w:u w:val="single"/>
        </w:rPr>
        <w:t xml:space="preserve"> (3</w:t>
      </w:r>
      <w:r w:rsidRPr="00026610">
        <w:rPr>
          <w:iCs/>
          <w:sz w:val="24"/>
          <w:szCs w:val="24"/>
          <w:u w:val="single"/>
          <w:vertAlign w:val="superscript"/>
        </w:rPr>
        <w:t>rd</w:t>
      </w:r>
      <w:r w:rsidRPr="00026610">
        <w:rPr>
          <w:iCs/>
          <w:sz w:val="24"/>
          <w:szCs w:val="24"/>
          <w:u w:val="single"/>
        </w:rPr>
        <w:t xml:space="preserve"> year student) </w:t>
      </w:r>
      <w:r w:rsidR="0028517C" w:rsidRPr="00026610">
        <w:rPr>
          <w:iCs/>
          <w:sz w:val="24"/>
          <w:szCs w:val="24"/>
        </w:rPr>
        <w:t>“</w:t>
      </w:r>
      <w:r w:rsidR="000A624D" w:rsidRPr="00026610">
        <w:rPr>
          <w:iCs/>
          <w:sz w:val="24"/>
          <w:szCs w:val="24"/>
        </w:rPr>
        <w:t xml:space="preserve">I really liked this experience, and I’m looking forward to </w:t>
      </w:r>
      <w:r w:rsidR="0028517C" w:rsidRPr="00026610">
        <w:rPr>
          <w:iCs/>
          <w:sz w:val="24"/>
          <w:szCs w:val="24"/>
        </w:rPr>
        <w:t>do it again.”</w:t>
      </w:r>
    </w:p>
    <w:p w14:paraId="71E63149" w14:textId="10D523D6" w:rsidR="007A2FC0" w:rsidRPr="00026610" w:rsidRDefault="003B3304" w:rsidP="00E36D9D">
      <w:pPr>
        <w:rPr>
          <w:iCs/>
          <w:sz w:val="24"/>
          <w:szCs w:val="24"/>
        </w:rPr>
      </w:pPr>
      <w:proofErr w:type="spellStart"/>
      <w:r w:rsidRPr="00026610">
        <w:rPr>
          <w:iCs/>
          <w:sz w:val="24"/>
          <w:szCs w:val="24"/>
          <w:u w:val="single"/>
        </w:rPr>
        <w:lastRenderedPageBreak/>
        <w:t>Flaviana</w:t>
      </w:r>
      <w:proofErr w:type="spellEnd"/>
      <w:r w:rsidRPr="00026610">
        <w:rPr>
          <w:iCs/>
          <w:sz w:val="24"/>
          <w:szCs w:val="24"/>
          <w:u w:val="single"/>
        </w:rPr>
        <w:t xml:space="preserve"> (2</w:t>
      </w:r>
      <w:r w:rsidRPr="00026610">
        <w:rPr>
          <w:iCs/>
          <w:sz w:val="24"/>
          <w:szCs w:val="24"/>
          <w:u w:val="single"/>
          <w:vertAlign w:val="superscript"/>
        </w:rPr>
        <w:t>nd</w:t>
      </w:r>
      <w:r w:rsidRPr="00026610">
        <w:rPr>
          <w:iCs/>
          <w:sz w:val="24"/>
          <w:szCs w:val="24"/>
          <w:u w:val="single"/>
        </w:rPr>
        <w:t xml:space="preserve"> year student</w:t>
      </w:r>
      <w:r w:rsidRPr="00026610">
        <w:rPr>
          <w:iCs/>
          <w:sz w:val="24"/>
          <w:szCs w:val="24"/>
        </w:rPr>
        <w:t>) “</w:t>
      </w:r>
      <w:r w:rsidR="0099556D">
        <w:rPr>
          <w:iCs/>
          <w:sz w:val="24"/>
          <w:szCs w:val="24"/>
        </w:rPr>
        <w:t xml:space="preserve">I got to know </w:t>
      </w:r>
      <w:r w:rsidR="00C04906">
        <w:rPr>
          <w:iCs/>
          <w:sz w:val="24"/>
          <w:szCs w:val="24"/>
        </w:rPr>
        <w:t>students from other classes</w:t>
      </w:r>
      <w:r w:rsidR="00005764">
        <w:rPr>
          <w:iCs/>
          <w:sz w:val="24"/>
          <w:szCs w:val="24"/>
        </w:rPr>
        <w:t xml:space="preserve">, had a lot of fun and </w:t>
      </w:r>
      <w:r w:rsidR="00FB652A">
        <w:rPr>
          <w:iCs/>
          <w:sz w:val="24"/>
          <w:szCs w:val="24"/>
        </w:rPr>
        <w:t xml:space="preserve">learned </w:t>
      </w:r>
      <w:proofErr w:type="spellStart"/>
      <w:r w:rsidR="00FB652A">
        <w:rPr>
          <w:iCs/>
          <w:sz w:val="24"/>
          <w:szCs w:val="24"/>
        </w:rPr>
        <w:t>interestng</w:t>
      </w:r>
      <w:proofErr w:type="spellEnd"/>
      <w:r w:rsidR="00FB652A">
        <w:rPr>
          <w:iCs/>
          <w:sz w:val="24"/>
          <w:szCs w:val="24"/>
        </w:rPr>
        <w:t xml:space="preserve"> things.”</w:t>
      </w:r>
    </w:p>
    <w:p w14:paraId="702116F4" w14:textId="62BAFC3C" w:rsidR="007A2FC0" w:rsidRPr="00026610" w:rsidRDefault="003B3304" w:rsidP="00E36D9D">
      <w:pPr>
        <w:rPr>
          <w:iCs/>
          <w:sz w:val="24"/>
          <w:szCs w:val="24"/>
        </w:rPr>
      </w:pPr>
      <w:proofErr w:type="gramStart"/>
      <w:r w:rsidRPr="00026610">
        <w:rPr>
          <w:iCs/>
          <w:sz w:val="24"/>
          <w:szCs w:val="24"/>
          <w:u w:val="single"/>
        </w:rPr>
        <w:t>Francesc</w:t>
      </w:r>
      <w:r w:rsidR="00834764" w:rsidRPr="00026610">
        <w:rPr>
          <w:iCs/>
          <w:sz w:val="24"/>
          <w:szCs w:val="24"/>
          <w:u w:val="single"/>
        </w:rPr>
        <w:t xml:space="preserve">o </w:t>
      </w:r>
      <w:r w:rsidRPr="00026610">
        <w:rPr>
          <w:iCs/>
          <w:sz w:val="24"/>
          <w:szCs w:val="24"/>
          <w:u w:val="single"/>
        </w:rPr>
        <w:t xml:space="preserve"> (</w:t>
      </w:r>
      <w:proofErr w:type="gramEnd"/>
      <w:r w:rsidRPr="00026610">
        <w:rPr>
          <w:iCs/>
          <w:sz w:val="24"/>
          <w:szCs w:val="24"/>
          <w:u w:val="single"/>
        </w:rPr>
        <w:t>2</w:t>
      </w:r>
      <w:r w:rsidRPr="00026610">
        <w:rPr>
          <w:iCs/>
          <w:sz w:val="24"/>
          <w:szCs w:val="24"/>
          <w:u w:val="single"/>
          <w:vertAlign w:val="superscript"/>
        </w:rPr>
        <w:t>nd</w:t>
      </w:r>
      <w:r w:rsidRPr="00026610">
        <w:rPr>
          <w:iCs/>
          <w:sz w:val="24"/>
          <w:szCs w:val="24"/>
          <w:u w:val="single"/>
        </w:rPr>
        <w:t xml:space="preserve"> ye</w:t>
      </w:r>
      <w:r w:rsidR="00834764" w:rsidRPr="00026610">
        <w:rPr>
          <w:iCs/>
          <w:sz w:val="24"/>
          <w:szCs w:val="24"/>
          <w:u w:val="single"/>
        </w:rPr>
        <w:t>ar student)</w:t>
      </w:r>
      <w:r w:rsidR="00834764" w:rsidRPr="00026610">
        <w:rPr>
          <w:iCs/>
          <w:sz w:val="24"/>
          <w:szCs w:val="24"/>
        </w:rPr>
        <w:t xml:space="preserve"> “ It was nice to spend  this time </w:t>
      </w:r>
      <w:r w:rsidR="00247012" w:rsidRPr="00026610">
        <w:rPr>
          <w:iCs/>
          <w:sz w:val="24"/>
          <w:szCs w:val="24"/>
        </w:rPr>
        <w:t>in a stress free context</w:t>
      </w:r>
      <w:r w:rsidR="007A66FB" w:rsidRPr="00026610">
        <w:rPr>
          <w:iCs/>
          <w:sz w:val="24"/>
          <w:szCs w:val="24"/>
        </w:rPr>
        <w:t xml:space="preserve"> and mak</w:t>
      </w:r>
      <w:r w:rsidR="00251D48">
        <w:rPr>
          <w:iCs/>
          <w:sz w:val="24"/>
          <w:szCs w:val="24"/>
        </w:rPr>
        <w:t xml:space="preserve">e </w:t>
      </w:r>
      <w:r w:rsidR="007A66FB" w:rsidRPr="00026610">
        <w:rPr>
          <w:iCs/>
          <w:sz w:val="24"/>
          <w:szCs w:val="24"/>
        </w:rPr>
        <w:t>new friends.</w:t>
      </w:r>
      <w:r w:rsidR="00251D48">
        <w:rPr>
          <w:iCs/>
          <w:sz w:val="24"/>
          <w:szCs w:val="24"/>
        </w:rPr>
        <w:t xml:space="preserve"> </w:t>
      </w:r>
      <w:r w:rsidR="00C2141B">
        <w:rPr>
          <w:iCs/>
          <w:sz w:val="24"/>
          <w:szCs w:val="24"/>
        </w:rPr>
        <w:t xml:space="preserve"> </w:t>
      </w:r>
      <w:r w:rsidR="007A66FB" w:rsidRPr="00026610">
        <w:rPr>
          <w:iCs/>
          <w:sz w:val="24"/>
          <w:szCs w:val="24"/>
        </w:rPr>
        <w:t>”</w:t>
      </w:r>
    </w:p>
    <w:p w14:paraId="4A7BBD36" w14:textId="275D9628" w:rsidR="007A2FC0" w:rsidRDefault="00026610" w:rsidP="00E36D9D">
      <w:pPr>
        <w:rPr>
          <w:iCs/>
          <w:sz w:val="24"/>
          <w:szCs w:val="24"/>
        </w:rPr>
      </w:pPr>
      <w:proofErr w:type="gramStart"/>
      <w:r w:rsidRPr="00026610">
        <w:rPr>
          <w:iCs/>
          <w:sz w:val="24"/>
          <w:szCs w:val="24"/>
          <w:u w:val="single"/>
        </w:rPr>
        <w:t xml:space="preserve">Daniela </w:t>
      </w:r>
      <w:r w:rsidR="00DE670B" w:rsidRPr="00026610">
        <w:rPr>
          <w:iCs/>
          <w:sz w:val="24"/>
          <w:szCs w:val="24"/>
          <w:u w:val="single"/>
        </w:rPr>
        <w:t xml:space="preserve"> (</w:t>
      </w:r>
      <w:proofErr w:type="gramEnd"/>
      <w:r w:rsidR="00DE670B" w:rsidRPr="00026610">
        <w:rPr>
          <w:iCs/>
          <w:sz w:val="24"/>
          <w:szCs w:val="24"/>
          <w:u w:val="single"/>
        </w:rPr>
        <w:t>4</w:t>
      </w:r>
      <w:r w:rsidR="00DE670B" w:rsidRPr="00026610">
        <w:rPr>
          <w:iCs/>
          <w:sz w:val="24"/>
          <w:szCs w:val="24"/>
          <w:u w:val="single"/>
          <w:vertAlign w:val="superscript"/>
        </w:rPr>
        <w:t>th</w:t>
      </w:r>
      <w:r w:rsidR="00DE670B" w:rsidRPr="00026610">
        <w:rPr>
          <w:iCs/>
          <w:sz w:val="24"/>
          <w:szCs w:val="24"/>
          <w:u w:val="single"/>
        </w:rPr>
        <w:t xml:space="preserve"> year student)</w:t>
      </w:r>
      <w:r w:rsidR="00DE670B" w:rsidRPr="00026610">
        <w:rPr>
          <w:iCs/>
          <w:sz w:val="24"/>
          <w:szCs w:val="24"/>
        </w:rPr>
        <w:t xml:space="preserve"> “I loved </w:t>
      </w:r>
      <w:r w:rsidR="001D01B5" w:rsidRPr="00026610">
        <w:rPr>
          <w:iCs/>
          <w:sz w:val="24"/>
          <w:szCs w:val="24"/>
        </w:rPr>
        <w:t>it. Made new friends, got to know new and interesting things, improved my Eng</w:t>
      </w:r>
      <w:r>
        <w:rPr>
          <w:iCs/>
          <w:sz w:val="24"/>
          <w:szCs w:val="24"/>
        </w:rPr>
        <w:t>l</w:t>
      </w:r>
      <w:r w:rsidR="001D01B5" w:rsidRPr="00026610">
        <w:rPr>
          <w:iCs/>
          <w:sz w:val="24"/>
          <w:szCs w:val="24"/>
        </w:rPr>
        <w:t>ish</w:t>
      </w:r>
      <w:r w:rsidRPr="00026610">
        <w:rPr>
          <w:iCs/>
          <w:sz w:val="24"/>
          <w:szCs w:val="24"/>
        </w:rPr>
        <w:t>.”</w:t>
      </w:r>
    </w:p>
    <w:p w14:paraId="3ED8AF8F" w14:textId="331F717B" w:rsidR="00DC07EC" w:rsidRPr="00026610" w:rsidRDefault="00DC07EC" w:rsidP="00E36D9D">
      <w:pPr>
        <w:rPr>
          <w:iCs/>
          <w:sz w:val="24"/>
          <w:szCs w:val="24"/>
        </w:rPr>
      </w:pPr>
      <w:r w:rsidRPr="003640AF">
        <w:rPr>
          <w:iCs/>
          <w:sz w:val="24"/>
          <w:szCs w:val="24"/>
          <w:u w:val="single"/>
        </w:rPr>
        <w:t>Miriam (3</w:t>
      </w:r>
      <w:r w:rsidRPr="003640AF">
        <w:rPr>
          <w:iCs/>
          <w:sz w:val="24"/>
          <w:szCs w:val="24"/>
          <w:u w:val="single"/>
          <w:vertAlign w:val="superscript"/>
        </w:rPr>
        <w:t>rd</w:t>
      </w:r>
      <w:r w:rsidRPr="003640AF">
        <w:rPr>
          <w:iCs/>
          <w:sz w:val="24"/>
          <w:szCs w:val="24"/>
          <w:u w:val="single"/>
        </w:rPr>
        <w:t xml:space="preserve"> year student)</w:t>
      </w:r>
      <w:r>
        <w:rPr>
          <w:iCs/>
          <w:sz w:val="24"/>
          <w:szCs w:val="24"/>
        </w:rPr>
        <w:t xml:space="preserve"> “Great experience</w:t>
      </w:r>
      <w:r w:rsidR="00251D48">
        <w:rPr>
          <w:iCs/>
          <w:sz w:val="24"/>
          <w:szCs w:val="24"/>
        </w:rPr>
        <w:t>. I met a lot of new people</w:t>
      </w:r>
      <w:r w:rsidR="003640AF">
        <w:rPr>
          <w:iCs/>
          <w:sz w:val="24"/>
          <w:szCs w:val="24"/>
        </w:rPr>
        <w:t xml:space="preserve"> and found that we have many things in common.”</w:t>
      </w:r>
    </w:p>
    <w:p w14:paraId="41F79317" w14:textId="21AA8FDB" w:rsidR="007A2FC0" w:rsidRDefault="007A2FC0" w:rsidP="00E36D9D">
      <w:pPr>
        <w:rPr>
          <w:i/>
          <w:sz w:val="24"/>
          <w:szCs w:val="24"/>
        </w:rPr>
      </w:pPr>
    </w:p>
    <w:p w14:paraId="4507D20D" w14:textId="06C5C47B" w:rsidR="004C7E89" w:rsidRDefault="004C7E89">
      <w:pPr>
        <w:rPr>
          <w:i/>
          <w:sz w:val="24"/>
          <w:szCs w:val="24"/>
        </w:rPr>
      </w:pPr>
    </w:p>
    <w:p w14:paraId="091BFA2A" w14:textId="6867AF0E" w:rsidR="00E36D9D" w:rsidRPr="00E36D9D" w:rsidRDefault="00081777" w:rsidP="00E36D9D">
      <w:pPr>
        <w:rPr>
          <w:b/>
          <w:bCs/>
          <w:iCs/>
          <w:color w:val="F79646" w:themeColor="accent6"/>
          <w:sz w:val="32"/>
          <w:szCs w:val="32"/>
        </w:rPr>
      </w:pPr>
      <w:r>
        <w:rPr>
          <w:b/>
          <w:bCs/>
          <w:iCs/>
          <w:color w:val="F79646" w:themeColor="accent6"/>
          <w:sz w:val="32"/>
          <w:szCs w:val="32"/>
        </w:rPr>
        <w:t xml:space="preserve">3. </w:t>
      </w:r>
      <w:r w:rsidR="00E36D9D">
        <w:rPr>
          <w:b/>
          <w:bCs/>
          <w:iCs/>
          <w:color w:val="F79646" w:themeColor="accent6"/>
          <w:sz w:val="32"/>
          <w:szCs w:val="32"/>
        </w:rPr>
        <w:t>What c</w:t>
      </w:r>
      <w:r w:rsidR="00E36D9D" w:rsidRPr="00E36D9D">
        <w:rPr>
          <w:b/>
          <w:bCs/>
          <w:iCs/>
          <w:color w:val="F79646" w:themeColor="accent6"/>
          <w:sz w:val="32"/>
          <w:szCs w:val="32"/>
        </w:rPr>
        <w:t xml:space="preserve">hallenges </w:t>
      </w:r>
      <w:r w:rsidR="00E36D9D">
        <w:rPr>
          <w:b/>
          <w:bCs/>
          <w:iCs/>
          <w:color w:val="F79646" w:themeColor="accent6"/>
          <w:sz w:val="32"/>
          <w:szCs w:val="32"/>
        </w:rPr>
        <w:t xml:space="preserve">did you face </w:t>
      </w:r>
      <w:r w:rsidR="00E36D9D" w:rsidRPr="00E36D9D">
        <w:rPr>
          <w:b/>
          <w:bCs/>
          <w:iCs/>
          <w:color w:val="F79646" w:themeColor="accent6"/>
          <w:sz w:val="32"/>
          <w:szCs w:val="32"/>
        </w:rPr>
        <w:t xml:space="preserve">engaging families and young people in </w:t>
      </w:r>
      <w:r w:rsidR="00E36D9D">
        <w:rPr>
          <w:b/>
          <w:bCs/>
          <w:iCs/>
          <w:color w:val="F79646" w:themeColor="accent6"/>
          <w:sz w:val="32"/>
          <w:szCs w:val="32"/>
        </w:rPr>
        <w:t xml:space="preserve">the </w:t>
      </w:r>
      <w:r w:rsidR="00E36D9D" w:rsidRPr="00E36D9D">
        <w:rPr>
          <w:b/>
          <w:bCs/>
          <w:iCs/>
          <w:color w:val="F79646" w:themeColor="accent6"/>
          <w:sz w:val="32"/>
          <w:szCs w:val="32"/>
        </w:rPr>
        <w:t xml:space="preserve">European Youth and Culture </w:t>
      </w:r>
      <w:proofErr w:type="gramStart"/>
      <w:r w:rsidR="00E36D9D" w:rsidRPr="00E36D9D">
        <w:rPr>
          <w:b/>
          <w:bCs/>
          <w:iCs/>
          <w:color w:val="F79646" w:themeColor="accent6"/>
          <w:sz w:val="32"/>
          <w:szCs w:val="32"/>
        </w:rPr>
        <w:t>Clubs</w:t>
      </w:r>
      <w:proofErr w:type="gramEnd"/>
    </w:p>
    <w:p w14:paraId="28AC0B82" w14:textId="4A06B50C" w:rsidR="004C7E89" w:rsidRDefault="00E36D9D" w:rsidP="00E36D9D">
      <w:pPr>
        <w:spacing w:after="0" w:line="240" w:lineRule="auto"/>
        <w:rPr>
          <w:i/>
          <w:sz w:val="24"/>
          <w:szCs w:val="24"/>
        </w:rPr>
      </w:pPr>
      <w:r>
        <w:rPr>
          <w:i/>
          <w:sz w:val="24"/>
          <w:szCs w:val="24"/>
        </w:rPr>
        <w:t xml:space="preserve">If no challenges then note ‘None’.  If you found good practice that worked well then please share with other partners through this report.  </w:t>
      </w:r>
    </w:p>
    <w:p w14:paraId="644DDD63" w14:textId="3C8C7CF8" w:rsidR="001439E3" w:rsidRDefault="001439E3">
      <w:pPr>
        <w:rPr>
          <w:i/>
          <w:sz w:val="24"/>
          <w:szCs w:val="24"/>
        </w:rPr>
      </w:pPr>
    </w:p>
    <w:p w14:paraId="0E02AEBC" w14:textId="52996460" w:rsidR="002D175E" w:rsidRPr="002777AC" w:rsidRDefault="002D175E">
      <w:pPr>
        <w:rPr>
          <w:iCs/>
          <w:sz w:val="24"/>
          <w:szCs w:val="24"/>
        </w:rPr>
      </w:pPr>
      <w:r w:rsidRPr="002777AC">
        <w:rPr>
          <w:iCs/>
          <w:sz w:val="24"/>
          <w:szCs w:val="24"/>
        </w:rPr>
        <w:t xml:space="preserve">The only challenge </w:t>
      </w:r>
      <w:r w:rsidR="007772FB" w:rsidRPr="002777AC">
        <w:rPr>
          <w:iCs/>
          <w:sz w:val="24"/>
          <w:szCs w:val="24"/>
        </w:rPr>
        <w:t xml:space="preserve">was to </w:t>
      </w:r>
      <w:r w:rsidR="002777AC" w:rsidRPr="002777AC">
        <w:rPr>
          <w:iCs/>
          <w:sz w:val="24"/>
          <w:szCs w:val="24"/>
        </w:rPr>
        <w:t xml:space="preserve">put down a time schedule that was appropriate for </w:t>
      </w:r>
      <w:r w:rsidR="00385781">
        <w:rPr>
          <w:iCs/>
          <w:sz w:val="24"/>
          <w:szCs w:val="24"/>
        </w:rPr>
        <w:t>everyone</w:t>
      </w:r>
      <w:r w:rsidR="002777AC" w:rsidRPr="002777AC">
        <w:rPr>
          <w:iCs/>
          <w:sz w:val="24"/>
          <w:szCs w:val="24"/>
        </w:rPr>
        <w:t>.</w:t>
      </w:r>
    </w:p>
    <w:p w14:paraId="2023B4E0" w14:textId="43954289" w:rsidR="004C7E89" w:rsidRDefault="004C7E89">
      <w:pPr>
        <w:rPr>
          <w:i/>
          <w:sz w:val="24"/>
          <w:szCs w:val="24"/>
        </w:rPr>
      </w:pPr>
    </w:p>
    <w:p w14:paraId="72D9C4A1" w14:textId="432828D7" w:rsidR="004547BE" w:rsidRPr="00CE619B" w:rsidRDefault="004547BE" w:rsidP="00CE619B">
      <w:pPr>
        <w:pStyle w:val="Titolo1"/>
      </w:pPr>
    </w:p>
    <w:sectPr w:rsidR="004547BE" w:rsidRPr="00CE619B">
      <w:headerReference w:type="even" r:id="rId12"/>
      <w:headerReference w:type="default" r:id="rId13"/>
      <w:footerReference w:type="default" r:id="rId14"/>
      <w:headerReference w:type="first" r:id="rId15"/>
      <w:type w:val="continuous"/>
      <w:pgSz w:w="11906" w:h="16838"/>
      <w:pgMar w:top="994" w:right="1138" w:bottom="1135" w:left="1138" w:header="708" w:footer="1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6CD08" w14:textId="77777777" w:rsidR="009F45C0" w:rsidRDefault="009F45C0">
      <w:pPr>
        <w:spacing w:after="0" w:line="240" w:lineRule="auto"/>
      </w:pPr>
      <w:r>
        <w:separator/>
      </w:r>
    </w:p>
  </w:endnote>
  <w:endnote w:type="continuationSeparator" w:id="0">
    <w:p w14:paraId="0ADDC875" w14:textId="77777777" w:rsidR="009F45C0" w:rsidRDefault="009F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73A0" w14:textId="77777777" w:rsidR="00744DF0" w:rsidRDefault="00744DF0" w:rsidP="00744DF0">
    <w:pPr>
      <w:jc w:val="center"/>
      <w:rPr>
        <w:rFonts w:ascii="Arial" w:eastAsia="Times New Roman" w:hAnsi="Arial" w:cs="Arial"/>
        <w:b/>
        <w:bCs/>
        <w:color w:val="000000"/>
        <w:lang w:eastAsia="en-GB"/>
      </w:rPr>
    </w:pPr>
    <w:r>
      <w:rPr>
        <w:noProof/>
        <w:lang w:val="it-IT" w:eastAsia="it-IT"/>
      </w:rPr>
      <w:drawing>
        <wp:anchor distT="0" distB="0" distL="114300" distR="114300" simplePos="0" relativeHeight="251661312" behindDoc="1" locked="0" layoutInCell="1" allowOverlap="1" wp14:anchorId="2EE98EFA" wp14:editId="511EDC18">
          <wp:simplePos x="0" y="0"/>
          <wp:positionH relativeFrom="column">
            <wp:posOffset>-183515</wp:posOffset>
          </wp:positionH>
          <wp:positionV relativeFrom="paragraph">
            <wp:posOffset>-166370</wp:posOffset>
          </wp:positionV>
          <wp:extent cx="1508760" cy="443230"/>
          <wp:effectExtent l="0" t="0" r="0" b="0"/>
          <wp:wrapTight wrapText="bothSides">
            <wp:wrapPolygon edited="0">
              <wp:start x="0" y="0"/>
              <wp:lineTo x="0" y="20424"/>
              <wp:lineTo x="21273" y="20424"/>
              <wp:lineTo x="21273" y="0"/>
              <wp:lineTo x="0" y="0"/>
            </wp:wrapPolygon>
          </wp:wrapTight>
          <wp:docPr id="4"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8760" cy="443230"/>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t xml:space="preserve">   </w:t>
    </w:r>
    <w:r>
      <w:t xml:space="preserve">                            Project N</w:t>
    </w:r>
    <w:r w:rsidRPr="00A31D09">
      <w:t>umbe</w:t>
    </w:r>
    <w:r w:rsidRPr="005330F8">
      <w:rPr>
        <w:rFonts w:cstheme="minorHAnsi"/>
      </w:rPr>
      <w:t xml:space="preserve">r: </w:t>
    </w:r>
    <w:r w:rsidRPr="005330F8">
      <w:rPr>
        <w:rFonts w:eastAsia="Times New Roman" w:cstheme="minorHAnsi"/>
        <w:b/>
        <w:bCs/>
        <w:color w:val="000000"/>
        <w:lang w:eastAsia="en-GB"/>
      </w:rPr>
      <w:t>2020-1-UK01-KA227-SCH-094437</w:t>
    </w:r>
  </w:p>
  <w:p w14:paraId="2813D17E" w14:textId="186FF902" w:rsidR="004547BE" w:rsidRDefault="004547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9255" w14:textId="77777777" w:rsidR="004547BE" w:rsidRDefault="004547BE">
    <w:pPr>
      <w:jc w:val="center"/>
      <w:rPr>
        <w:sz w:val="24"/>
        <w:szCs w:val="24"/>
      </w:rPr>
    </w:pPr>
  </w:p>
  <w:p w14:paraId="3767A657" w14:textId="024B5FA3" w:rsidR="004547BE" w:rsidRDefault="00C27986">
    <w:pPr>
      <w:jc w:val="center"/>
      <w:rPr>
        <w:sz w:val="20"/>
        <w:szCs w:val="20"/>
      </w:rPr>
    </w:pPr>
    <w:r>
      <w:rPr>
        <w:sz w:val="20"/>
        <w:szCs w:val="20"/>
      </w:rPr>
      <w:t xml:space="preserve">Project Number: </w:t>
    </w:r>
    <w:r w:rsidR="009B48A5" w:rsidRPr="009B48A5">
      <w:rPr>
        <w:rFonts w:eastAsia="Times New Roman" w:cstheme="minorHAnsi"/>
        <w:color w:val="000000"/>
        <w:lang w:eastAsia="en-GB"/>
      </w:rPr>
      <w:t>2020-1-UK01-KA227-SCH-094437</w:t>
    </w:r>
  </w:p>
  <w:p w14:paraId="1E651AD2" w14:textId="77777777" w:rsidR="004547BE" w:rsidRDefault="00C27986">
    <w:pPr>
      <w:pBdr>
        <w:top w:val="nil"/>
        <w:left w:val="nil"/>
        <w:bottom w:val="nil"/>
        <w:right w:val="nil"/>
        <w:between w:val="nil"/>
      </w:pBdr>
      <w:tabs>
        <w:tab w:val="center" w:pos="4513"/>
        <w:tab w:val="right" w:pos="9026"/>
      </w:tabs>
      <w:spacing w:after="0" w:line="240" w:lineRule="auto"/>
      <w:rPr>
        <w:color w:val="000000"/>
        <w:sz w:val="20"/>
        <w:szCs w:val="20"/>
      </w:rPr>
    </w:pPr>
    <w:r>
      <w:rPr>
        <w:sz w:val="20"/>
        <w:szCs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A9D6" w14:textId="77777777" w:rsidR="009F45C0" w:rsidRDefault="009F45C0">
      <w:pPr>
        <w:spacing w:after="0" w:line="240" w:lineRule="auto"/>
      </w:pPr>
      <w:r>
        <w:separator/>
      </w:r>
    </w:p>
  </w:footnote>
  <w:footnote w:type="continuationSeparator" w:id="0">
    <w:p w14:paraId="5BCC4D7B" w14:textId="77777777" w:rsidR="009F45C0" w:rsidRDefault="009F4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732F3" w14:textId="77777777" w:rsidR="004547BE" w:rsidRDefault="00C27986">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it-IT" w:eastAsia="it-IT"/>
      </w:rPr>
      <w:drawing>
        <wp:anchor distT="0" distB="0" distL="0" distR="0" simplePos="0" relativeHeight="251658240" behindDoc="0" locked="0" layoutInCell="1" hidden="0" allowOverlap="1" wp14:anchorId="76394589" wp14:editId="0E2DA1AB">
          <wp:simplePos x="0" y="0"/>
          <wp:positionH relativeFrom="column">
            <wp:posOffset>4110990</wp:posOffset>
          </wp:positionH>
          <wp:positionV relativeFrom="paragraph">
            <wp:posOffset>-204469</wp:posOffset>
          </wp:positionV>
          <wp:extent cx="2476500" cy="544195"/>
          <wp:effectExtent l="0" t="0" r="0" b="0"/>
          <wp:wrapSquare wrapText="bothSides" distT="0" distB="0" distL="0" distR="0"/>
          <wp:docPr id="18" name="Picture 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76500" cy="54419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E33D" w14:textId="77777777" w:rsidR="004547BE" w:rsidRDefault="004547B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8888" w14:textId="77777777" w:rsidR="004547BE" w:rsidRDefault="004547B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69E66" w14:textId="77777777" w:rsidR="004547BE" w:rsidRDefault="004547B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F01E3"/>
    <w:multiLevelType w:val="hybridMultilevel"/>
    <w:tmpl w:val="53F6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F7B3D"/>
    <w:multiLevelType w:val="hybridMultilevel"/>
    <w:tmpl w:val="9C62F2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142E2"/>
    <w:multiLevelType w:val="hybridMultilevel"/>
    <w:tmpl w:val="906018BE"/>
    <w:lvl w:ilvl="0" w:tplc="B33CACC4">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C7F5F"/>
    <w:multiLevelType w:val="hybridMultilevel"/>
    <w:tmpl w:val="94948E7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13510"/>
    <w:multiLevelType w:val="multilevel"/>
    <w:tmpl w:val="C2640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FA05AE"/>
    <w:multiLevelType w:val="hybridMultilevel"/>
    <w:tmpl w:val="53F69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946AE1"/>
    <w:multiLevelType w:val="multilevel"/>
    <w:tmpl w:val="B4165D28"/>
    <w:lvl w:ilvl="0">
      <w:start w:val="1"/>
      <w:numFmt w:val="decimal"/>
      <w:lvlText w:val="%1."/>
      <w:lvlJc w:val="left"/>
      <w:pPr>
        <w:ind w:left="720" w:hanging="360"/>
      </w:pPr>
      <w:rPr>
        <w:rFonts w:hint="default"/>
        <w:color w:val="F79646" w:themeColor="accent6"/>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A066CB"/>
    <w:multiLevelType w:val="hybridMultilevel"/>
    <w:tmpl w:val="6DFE3E26"/>
    <w:lvl w:ilvl="0" w:tplc="C812CD9C">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B1DCD"/>
    <w:multiLevelType w:val="multilevel"/>
    <w:tmpl w:val="04B855C0"/>
    <w:lvl w:ilvl="0">
      <w:start w:val="1"/>
      <w:numFmt w:val="decimal"/>
      <w:lvlText w:val="%1."/>
      <w:lvlJc w:val="left"/>
      <w:pPr>
        <w:ind w:left="720" w:hanging="360"/>
      </w:pPr>
      <w:rPr>
        <w:sz w:val="32"/>
        <w:szCs w:val="32"/>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B3A5D68"/>
    <w:multiLevelType w:val="hybridMultilevel"/>
    <w:tmpl w:val="53F69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5B6A62"/>
    <w:multiLevelType w:val="multilevel"/>
    <w:tmpl w:val="0EC4E5C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6"/>
  </w:num>
  <w:num w:numId="4">
    <w:abstractNumId w:val="0"/>
  </w:num>
  <w:num w:numId="5">
    <w:abstractNumId w:val="7"/>
  </w:num>
  <w:num w:numId="6">
    <w:abstractNumId w:val="9"/>
  </w:num>
  <w:num w:numId="7">
    <w:abstractNumId w:val="4"/>
  </w:num>
  <w:num w:numId="8">
    <w:abstractNumId w:val="1"/>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BE"/>
    <w:rsid w:val="00005764"/>
    <w:rsid w:val="00026610"/>
    <w:rsid w:val="00041A00"/>
    <w:rsid w:val="00081777"/>
    <w:rsid w:val="000864F4"/>
    <w:rsid w:val="000A624D"/>
    <w:rsid w:val="00117284"/>
    <w:rsid w:val="001439E3"/>
    <w:rsid w:val="00160942"/>
    <w:rsid w:val="001A439B"/>
    <w:rsid w:val="001D01B5"/>
    <w:rsid w:val="002009BE"/>
    <w:rsid w:val="00221593"/>
    <w:rsid w:val="002238B3"/>
    <w:rsid w:val="00232183"/>
    <w:rsid w:val="00247012"/>
    <w:rsid w:val="00251D48"/>
    <w:rsid w:val="00252CD6"/>
    <w:rsid w:val="00257FFD"/>
    <w:rsid w:val="002777AC"/>
    <w:rsid w:val="0028517C"/>
    <w:rsid w:val="002C30CB"/>
    <w:rsid w:val="002D175E"/>
    <w:rsid w:val="003119D4"/>
    <w:rsid w:val="00320A06"/>
    <w:rsid w:val="003640AF"/>
    <w:rsid w:val="00385781"/>
    <w:rsid w:val="003A41FC"/>
    <w:rsid w:val="003B3304"/>
    <w:rsid w:val="00443C24"/>
    <w:rsid w:val="00446F20"/>
    <w:rsid w:val="004547BE"/>
    <w:rsid w:val="004741AB"/>
    <w:rsid w:val="004B1181"/>
    <w:rsid w:val="004C7E89"/>
    <w:rsid w:val="00500E0D"/>
    <w:rsid w:val="00515EDB"/>
    <w:rsid w:val="00517025"/>
    <w:rsid w:val="00561EDA"/>
    <w:rsid w:val="00577F56"/>
    <w:rsid w:val="00594667"/>
    <w:rsid w:val="005C03D0"/>
    <w:rsid w:val="00744DF0"/>
    <w:rsid w:val="007567A5"/>
    <w:rsid w:val="007772FB"/>
    <w:rsid w:val="007A2FC0"/>
    <w:rsid w:val="007A66FB"/>
    <w:rsid w:val="007C21FB"/>
    <w:rsid w:val="007D46BA"/>
    <w:rsid w:val="00834764"/>
    <w:rsid w:val="0099556D"/>
    <w:rsid w:val="009B48A5"/>
    <w:rsid w:val="009C2148"/>
    <w:rsid w:val="009F45C0"/>
    <w:rsid w:val="00A95334"/>
    <w:rsid w:val="00BB4FC7"/>
    <w:rsid w:val="00C01AF7"/>
    <w:rsid w:val="00C04906"/>
    <w:rsid w:val="00C2141B"/>
    <w:rsid w:val="00C27986"/>
    <w:rsid w:val="00C46454"/>
    <w:rsid w:val="00C522BB"/>
    <w:rsid w:val="00CD64A0"/>
    <w:rsid w:val="00CE619B"/>
    <w:rsid w:val="00D36682"/>
    <w:rsid w:val="00DC07EC"/>
    <w:rsid w:val="00DE670B"/>
    <w:rsid w:val="00E36D9D"/>
    <w:rsid w:val="00E63864"/>
    <w:rsid w:val="00E80847"/>
    <w:rsid w:val="00EF21E6"/>
    <w:rsid w:val="00F74C75"/>
    <w:rsid w:val="00FB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0708"/>
  <w15:docId w15:val="{01188079-1D10-48B4-963F-0CF67BC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9744B"/>
    <w:pPr>
      <w:keepNext/>
      <w:keepLines/>
      <w:spacing w:before="480" w:after="0"/>
      <w:outlineLvl w:val="0"/>
    </w:pPr>
    <w:rPr>
      <w:rFonts w:eastAsiaTheme="majorEastAsia" w:cstheme="majorBidi"/>
      <w:b/>
      <w:bCs/>
      <w:color w:val="F79646" w:themeColor="accent6"/>
      <w:sz w:val="32"/>
      <w:szCs w:val="28"/>
    </w:rPr>
  </w:style>
  <w:style w:type="paragraph" w:styleId="Titolo2">
    <w:name w:val="heading 2"/>
    <w:basedOn w:val="Normale"/>
    <w:next w:val="Normale"/>
    <w:link w:val="Titolo2Carattere"/>
    <w:uiPriority w:val="9"/>
    <w:unhideWhenUsed/>
    <w:qFormat/>
    <w:rsid w:val="00360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link w:val="ParagrafoelencoCarattere"/>
    <w:uiPriority w:val="34"/>
    <w:qFormat/>
    <w:rsid w:val="000553AF"/>
    <w:pPr>
      <w:ind w:left="720"/>
      <w:contextualSpacing/>
    </w:pPr>
  </w:style>
  <w:style w:type="character" w:styleId="Rimandocommento">
    <w:name w:val="annotation reference"/>
    <w:basedOn w:val="Carpredefinitoparagrafo"/>
    <w:uiPriority w:val="99"/>
    <w:semiHidden/>
    <w:unhideWhenUsed/>
    <w:rsid w:val="00A95ECB"/>
    <w:rPr>
      <w:sz w:val="16"/>
      <w:szCs w:val="16"/>
    </w:rPr>
  </w:style>
  <w:style w:type="paragraph" w:styleId="Testocommento">
    <w:name w:val="annotation text"/>
    <w:basedOn w:val="Normale"/>
    <w:link w:val="TestocommentoCarattere"/>
    <w:uiPriority w:val="99"/>
    <w:semiHidden/>
    <w:unhideWhenUsed/>
    <w:rsid w:val="00A95E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5ECB"/>
    <w:rPr>
      <w:sz w:val="20"/>
      <w:szCs w:val="20"/>
    </w:rPr>
  </w:style>
  <w:style w:type="paragraph" w:styleId="Soggettocommento">
    <w:name w:val="annotation subject"/>
    <w:basedOn w:val="Testocommento"/>
    <w:next w:val="Testocommento"/>
    <w:link w:val="SoggettocommentoCarattere"/>
    <w:uiPriority w:val="99"/>
    <w:semiHidden/>
    <w:unhideWhenUsed/>
    <w:rsid w:val="00A95ECB"/>
    <w:rPr>
      <w:b/>
      <w:bCs/>
    </w:rPr>
  </w:style>
  <w:style w:type="character" w:customStyle="1" w:styleId="SoggettocommentoCarattere">
    <w:name w:val="Soggetto commento Carattere"/>
    <w:basedOn w:val="TestocommentoCarattere"/>
    <w:link w:val="Soggettocommento"/>
    <w:uiPriority w:val="99"/>
    <w:semiHidden/>
    <w:rsid w:val="00A95ECB"/>
    <w:rPr>
      <w:b/>
      <w:bCs/>
      <w:sz w:val="20"/>
      <w:szCs w:val="20"/>
    </w:rPr>
  </w:style>
  <w:style w:type="paragraph" w:styleId="Testofumetto">
    <w:name w:val="Balloon Text"/>
    <w:basedOn w:val="Normale"/>
    <w:link w:val="TestofumettoCarattere"/>
    <w:uiPriority w:val="99"/>
    <w:semiHidden/>
    <w:unhideWhenUsed/>
    <w:rsid w:val="00A95E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ECB"/>
    <w:rPr>
      <w:rFonts w:ascii="Segoe UI" w:hAnsi="Segoe UI" w:cs="Segoe UI"/>
      <w:sz w:val="18"/>
      <w:szCs w:val="18"/>
    </w:rPr>
  </w:style>
  <w:style w:type="character" w:styleId="Collegamentoipertestuale">
    <w:name w:val="Hyperlink"/>
    <w:basedOn w:val="Carpredefinitoparagrafo"/>
    <w:uiPriority w:val="99"/>
    <w:unhideWhenUsed/>
    <w:rsid w:val="00DD7302"/>
    <w:rPr>
      <w:color w:val="0000FF" w:themeColor="hyperlink"/>
      <w:u w:val="single"/>
    </w:rPr>
  </w:style>
  <w:style w:type="table" w:styleId="Grigliatabella">
    <w:name w:val="Table Grid"/>
    <w:basedOn w:val="Tabellanormale"/>
    <w:rsid w:val="00BF76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BE2499"/>
    <w:pPr>
      <w:spacing w:after="0" w:line="240" w:lineRule="auto"/>
    </w:pPr>
  </w:style>
  <w:style w:type="character" w:styleId="Testosegnaposto">
    <w:name w:val="Placeholder Text"/>
    <w:basedOn w:val="Carpredefinitoparagrafo"/>
    <w:uiPriority w:val="99"/>
    <w:semiHidden/>
    <w:rsid w:val="00BE2499"/>
    <w:rPr>
      <w:color w:val="808080"/>
    </w:rPr>
  </w:style>
  <w:style w:type="paragraph" w:styleId="Intestazione">
    <w:name w:val="header"/>
    <w:basedOn w:val="Normale"/>
    <w:link w:val="IntestazioneCarattere"/>
    <w:uiPriority w:val="99"/>
    <w:unhideWhenUsed/>
    <w:rsid w:val="00BE249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E2499"/>
  </w:style>
  <w:style w:type="paragraph" w:styleId="Pidipagina">
    <w:name w:val="footer"/>
    <w:basedOn w:val="Normale"/>
    <w:link w:val="PidipaginaCarattere"/>
    <w:uiPriority w:val="99"/>
    <w:unhideWhenUsed/>
    <w:rsid w:val="00BE249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E2499"/>
  </w:style>
  <w:style w:type="character" w:customStyle="1" w:styleId="Titolo1Carattere">
    <w:name w:val="Titolo 1 Carattere"/>
    <w:basedOn w:val="Carpredefinitoparagrafo"/>
    <w:link w:val="Titolo1"/>
    <w:uiPriority w:val="9"/>
    <w:rsid w:val="00D9744B"/>
    <w:rPr>
      <w:rFonts w:eastAsiaTheme="majorEastAsia" w:cstheme="majorBidi"/>
      <w:b/>
      <w:bCs/>
      <w:color w:val="F79646" w:themeColor="accent6"/>
      <w:sz w:val="32"/>
      <w:szCs w:val="28"/>
    </w:rPr>
  </w:style>
  <w:style w:type="paragraph" w:styleId="Revisione">
    <w:name w:val="Revision"/>
    <w:hidden/>
    <w:uiPriority w:val="99"/>
    <w:semiHidden/>
    <w:rsid w:val="00C24911"/>
    <w:pPr>
      <w:spacing w:after="0" w:line="240" w:lineRule="auto"/>
    </w:pPr>
  </w:style>
  <w:style w:type="paragraph" w:styleId="Titolosommario">
    <w:name w:val="TOC Heading"/>
    <w:basedOn w:val="Titolo1"/>
    <w:next w:val="Normale"/>
    <w:uiPriority w:val="39"/>
    <w:unhideWhenUsed/>
    <w:qFormat/>
    <w:rsid w:val="00D72544"/>
    <w:pPr>
      <w:spacing w:before="240" w:line="259" w:lineRule="auto"/>
      <w:outlineLvl w:val="9"/>
    </w:pPr>
    <w:rPr>
      <w:b w:val="0"/>
      <w:bCs w:val="0"/>
      <w:color w:val="365F91" w:themeColor="accent1" w:themeShade="BF"/>
      <w:szCs w:val="32"/>
      <w:lang w:val="en-US"/>
    </w:rPr>
  </w:style>
  <w:style w:type="paragraph" w:styleId="Sommario1">
    <w:name w:val="toc 1"/>
    <w:basedOn w:val="Normale"/>
    <w:next w:val="Normale"/>
    <w:autoRedefine/>
    <w:uiPriority w:val="39"/>
    <w:unhideWhenUsed/>
    <w:rsid w:val="00D72544"/>
    <w:pPr>
      <w:spacing w:after="100"/>
    </w:pPr>
  </w:style>
  <w:style w:type="character" w:customStyle="1" w:styleId="Titolo2Carattere">
    <w:name w:val="Titolo 2 Carattere"/>
    <w:basedOn w:val="Carpredefinitoparagrafo"/>
    <w:link w:val="Titolo2"/>
    <w:uiPriority w:val="9"/>
    <w:rsid w:val="00360B3A"/>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D06A11"/>
    <w:pPr>
      <w:spacing w:after="100"/>
      <w:ind w:left="220"/>
    </w:pPr>
  </w:style>
  <w:style w:type="character" w:customStyle="1" w:styleId="ParagrafoelencoCarattere">
    <w:name w:val="Paragrafo elenco Carattere"/>
    <w:link w:val="Paragrafoelenco"/>
    <w:uiPriority w:val="34"/>
    <w:rsid w:val="00472B55"/>
  </w:style>
  <w:style w:type="table" w:styleId="Tabellagriglia4-colore3">
    <w:name w:val="Grid Table 4 Accent 3"/>
    <w:basedOn w:val="Tabellanormale"/>
    <w:uiPriority w:val="49"/>
    <w:rsid w:val="003727D7"/>
    <w:pPr>
      <w:spacing w:after="0" w:line="240" w:lineRule="auto"/>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1">
    <w:name w:val="Unresolved Mention1"/>
    <w:basedOn w:val="Carpredefinitoparagrafo"/>
    <w:uiPriority w:val="99"/>
    <w:semiHidden/>
    <w:unhideWhenUsed/>
    <w:rsid w:val="00C635E5"/>
    <w:rPr>
      <w:color w:val="605E5C"/>
      <w:shd w:val="clear" w:color="auto" w:fill="E1DFDD"/>
    </w:rPr>
  </w:style>
  <w:style w:type="paragraph" w:styleId="Sottotitolo">
    <w:name w:val="Subtitle"/>
    <w:basedOn w:val="Normale"/>
    <w:next w:val="Normale"/>
    <w:link w:val="SottotitoloCarattere"/>
    <w:uiPriority w:val="11"/>
    <w:qFormat/>
    <w:pPr>
      <w:spacing w:after="160" w:line="259" w:lineRule="auto"/>
    </w:pPr>
    <w:rPr>
      <w:color w:val="5A5A5A"/>
    </w:rPr>
  </w:style>
  <w:style w:type="character" w:customStyle="1" w:styleId="SottotitoloCarattere">
    <w:name w:val="Sottotitolo Carattere"/>
    <w:basedOn w:val="Carpredefinitoparagrafo"/>
    <w:link w:val="Sottotitolo"/>
    <w:uiPriority w:val="11"/>
    <w:rsid w:val="00D9744B"/>
    <w:rPr>
      <w:rFonts w:eastAsiaTheme="minorEastAsia"/>
      <w:color w:val="5A5A5A" w:themeColor="text1" w:themeTint="A5"/>
      <w:spacing w:val="15"/>
      <w:lang w:val="en-GB"/>
    </w:rPr>
  </w:style>
  <w:style w:type="paragraph" w:styleId="NormaleWeb">
    <w:name w:val="Normal (Web)"/>
    <w:basedOn w:val="Normale"/>
    <w:uiPriority w:val="99"/>
    <w:unhideWhenUsed/>
    <w:rsid w:val="003E7F2D"/>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Ob6JJhpYsQvXTnGBoJj4nWwdw==">AMUW2mXyAhEyhyn74cdrTjsPmZ25QbLHMCqBGijVr3tMbbWRkuoesZwMgb1SbZkj4F/wuFAjNDzYnBx3dwvZYzvWbRHpZ1KCYh/xVdQ4QqwaGZRd1yUQi/TNcKvC/lL/75KQFp5pGZkURDhi1NLK9OmxUdyLsM3sTAqIoV1UW8CU9J9MgqHgPtipAhpQvR0p+Oo1UYHOQM1HgvUX5Z8iTA0pV04qq1m2LUMnasrsWrTdNpWjpmYwxattAvJsWJ7Dac4Z4lJehAW7qnPs5W5vpbwmLC1ntF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Eurocrea Merchant</dc:creator>
  <cp:lastModifiedBy>Postazione4</cp:lastModifiedBy>
  <cp:revision>46</cp:revision>
  <cp:lastPrinted>2023-05-19T13:39:00Z</cp:lastPrinted>
  <dcterms:created xsi:type="dcterms:W3CDTF">2023-05-25T05:47:00Z</dcterms:created>
  <dcterms:modified xsi:type="dcterms:W3CDTF">2023-05-27T08:49:00Z</dcterms:modified>
</cp:coreProperties>
</file>