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CA8AF" w14:textId="0EE73479" w:rsidR="00895B3A" w:rsidRDefault="00CA77B0" w:rsidP="002A0A93">
      <w:pPr>
        <w:spacing w:after="0" w:line="360" w:lineRule="auto"/>
        <w:jc w:val="both"/>
      </w:pPr>
      <w:r>
        <w:rPr>
          <w:noProof/>
          <w:bdr w:val="none" w:sz="0" w:space="0" w:color="auto" w:frame="1"/>
          <w:lang w:val="en-US"/>
        </w:rPr>
        <w:drawing>
          <wp:anchor distT="0" distB="0" distL="114300" distR="114300" simplePos="0" relativeHeight="251681280" behindDoc="1" locked="0" layoutInCell="1" allowOverlap="1" wp14:anchorId="4E9CEEC4" wp14:editId="4CD94FC3">
            <wp:simplePos x="0" y="0"/>
            <wp:positionH relativeFrom="column">
              <wp:posOffset>4552950</wp:posOffset>
            </wp:positionH>
            <wp:positionV relativeFrom="paragraph">
              <wp:posOffset>203200</wp:posOffset>
            </wp:positionV>
            <wp:extent cx="614045" cy="709295"/>
            <wp:effectExtent l="0" t="0" r="0" b="0"/>
            <wp:wrapTight wrapText="bothSides">
              <wp:wrapPolygon edited="0">
                <wp:start x="0" y="0"/>
                <wp:lineTo x="0" y="20885"/>
                <wp:lineTo x="20774" y="20885"/>
                <wp:lineTo x="20774"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4045" cy="7092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en-US"/>
        </w:rPr>
        <w:drawing>
          <wp:anchor distT="0" distB="0" distL="114300" distR="114300" simplePos="0" relativeHeight="251679232" behindDoc="1" locked="0" layoutInCell="1" allowOverlap="1" wp14:anchorId="05A2CA53" wp14:editId="1250A02A">
            <wp:simplePos x="0" y="0"/>
            <wp:positionH relativeFrom="column">
              <wp:posOffset>3587115</wp:posOffset>
            </wp:positionH>
            <wp:positionV relativeFrom="paragraph">
              <wp:posOffset>203200</wp:posOffset>
            </wp:positionV>
            <wp:extent cx="738505" cy="711835"/>
            <wp:effectExtent l="0" t="0" r="4445" b="0"/>
            <wp:wrapTight wrapText="bothSides">
              <wp:wrapPolygon edited="0">
                <wp:start x="0" y="0"/>
                <wp:lineTo x="0" y="20810"/>
                <wp:lineTo x="21173" y="20810"/>
                <wp:lineTo x="21173"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8505" cy="7118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en-US"/>
        </w:rPr>
        <w:drawing>
          <wp:anchor distT="0" distB="0" distL="114300" distR="114300" simplePos="0" relativeHeight="251673088" behindDoc="1" locked="0" layoutInCell="1" allowOverlap="1" wp14:anchorId="2BA55B42" wp14:editId="01AAACD3">
            <wp:simplePos x="0" y="0"/>
            <wp:positionH relativeFrom="column">
              <wp:posOffset>154305</wp:posOffset>
            </wp:positionH>
            <wp:positionV relativeFrom="paragraph">
              <wp:posOffset>489585</wp:posOffset>
            </wp:positionV>
            <wp:extent cx="861060" cy="502920"/>
            <wp:effectExtent l="0" t="0" r="0" b="0"/>
            <wp:wrapTight wrapText="bothSides">
              <wp:wrapPolygon edited="0">
                <wp:start x="0" y="0"/>
                <wp:lineTo x="0" y="20455"/>
                <wp:lineTo x="21027" y="20455"/>
                <wp:lineTo x="21027" y="0"/>
                <wp:lineTo x="0" y="0"/>
              </wp:wrapPolygon>
            </wp:wrapTight>
            <wp:docPr id="5" name="Resim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6CF221EA" w14:textId="671FD99C" w:rsidR="00CA77B0" w:rsidRDefault="00CA77B0" w:rsidP="002A0A93">
      <w:pPr>
        <w:spacing w:after="0" w:line="360" w:lineRule="auto"/>
        <w:jc w:val="both"/>
      </w:pPr>
      <w:r>
        <w:rPr>
          <w:rFonts w:cs="Calibri"/>
          <w:noProof/>
          <w:color w:val="000000"/>
          <w:bdr w:val="none" w:sz="0" w:space="0" w:color="auto" w:frame="1"/>
          <w:lang w:val="en-US"/>
        </w:rPr>
        <w:drawing>
          <wp:anchor distT="0" distB="0" distL="114300" distR="114300" simplePos="0" relativeHeight="251661312" behindDoc="1" locked="0" layoutInCell="1" allowOverlap="1" wp14:anchorId="76C55839" wp14:editId="4F277BF8">
            <wp:simplePos x="0" y="0"/>
            <wp:positionH relativeFrom="column">
              <wp:posOffset>1392555</wp:posOffset>
            </wp:positionH>
            <wp:positionV relativeFrom="paragraph">
              <wp:posOffset>12700</wp:posOffset>
            </wp:positionV>
            <wp:extent cx="855345" cy="855345"/>
            <wp:effectExtent l="0" t="0" r="1905" b="1905"/>
            <wp:wrapTight wrapText="bothSides">
              <wp:wrapPolygon edited="0">
                <wp:start x="0" y="0"/>
                <wp:lineTo x="0" y="21167"/>
                <wp:lineTo x="21167" y="21167"/>
                <wp:lineTo x="21167" y="0"/>
                <wp:lineTo x="0" y="0"/>
              </wp:wrapPolygon>
            </wp:wrapTight>
            <wp:docPr id="8" name="Resim 8"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5345" cy="8553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en-US"/>
        </w:rPr>
        <w:drawing>
          <wp:anchor distT="0" distB="0" distL="114300" distR="114300" simplePos="0" relativeHeight="251662336" behindDoc="1" locked="0" layoutInCell="1" allowOverlap="1" wp14:anchorId="738855B3" wp14:editId="149D76BE">
            <wp:simplePos x="0" y="0"/>
            <wp:positionH relativeFrom="column">
              <wp:posOffset>2709545</wp:posOffset>
            </wp:positionH>
            <wp:positionV relativeFrom="paragraph">
              <wp:posOffset>160020</wp:posOffset>
            </wp:positionV>
            <wp:extent cx="703580" cy="497205"/>
            <wp:effectExtent l="0" t="0" r="1270" b="0"/>
            <wp:wrapTight wrapText="bothSides">
              <wp:wrapPolygon edited="0">
                <wp:start x="0" y="0"/>
                <wp:lineTo x="0" y="20690"/>
                <wp:lineTo x="21054" y="20690"/>
                <wp:lineTo x="21054" y="0"/>
                <wp:lineTo x="0" y="0"/>
              </wp:wrapPolygon>
            </wp:wrapTight>
            <wp:docPr id="9" name="Resim 9"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03580" cy="497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0BFFD3" w14:textId="00200300" w:rsidR="00CA77B0" w:rsidRDefault="00CA77B0" w:rsidP="002A0A93">
      <w:pPr>
        <w:spacing w:after="0" w:line="360" w:lineRule="auto"/>
        <w:jc w:val="both"/>
      </w:pPr>
    </w:p>
    <w:p w14:paraId="07621833" w14:textId="77777777" w:rsidR="00CA77B0" w:rsidRDefault="00CA77B0" w:rsidP="002A0A93">
      <w:pPr>
        <w:spacing w:after="0" w:line="360" w:lineRule="auto"/>
        <w:jc w:val="both"/>
      </w:pPr>
    </w:p>
    <w:p w14:paraId="59470822" w14:textId="79B735E1" w:rsidR="00CA77B0" w:rsidRDefault="00353F60" w:rsidP="002A0A93">
      <w:pPr>
        <w:spacing w:after="0" w:line="360" w:lineRule="auto"/>
        <w:jc w:val="both"/>
      </w:pPr>
      <w:r>
        <w:rPr>
          <w:noProof/>
          <w:bdr w:val="none" w:sz="0" w:space="0" w:color="auto" w:frame="1"/>
          <w:lang w:val="en-US"/>
        </w:rPr>
        <w:drawing>
          <wp:anchor distT="0" distB="0" distL="114300" distR="114300" simplePos="0" relativeHeight="251663360" behindDoc="1" locked="0" layoutInCell="1" allowOverlap="1" wp14:anchorId="5675E096" wp14:editId="049AF68C">
            <wp:simplePos x="0" y="0"/>
            <wp:positionH relativeFrom="column">
              <wp:posOffset>2175510</wp:posOffset>
            </wp:positionH>
            <wp:positionV relativeFrom="paragraph">
              <wp:posOffset>145415</wp:posOffset>
            </wp:positionV>
            <wp:extent cx="1499235" cy="437515"/>
            <wp:effectExtent l="0" t="0" r="5715" b="635"/>
            <wp:wrapTight wrapText="bothSides">
              <wp:wrapPolygon edited="0">
                <wp:start x="0" y="0"/>
                <wp:lineTo x="0" y="20691"/>
                <wp:lineTo x="21408" y="20691"/>
                <wp:lineTo x="21408"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99235" cy="4375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0FF59E" w14:textId="34C80D69" w:rsidR="00CA77B0" w:rsidRDefault="00CA77B0" w:rsidP="002A0A93">
      <w:pPr>
        <w:spacing w:after="0" w:line="360" w:lineRule="auto"/>
        <w:jc w:val="both"/>
      </w:pPr>
    </w:p>
    <w:p w14:paraId="7B976E53" w14:textId="77777777" w:rsidR="00CA77B0" w:rsidRDefault="00CA77B0" w:rsidP="002A0A93">
      <w:pPr>
        <w:spacing w:after="0" w:line="360" w:lineRule="auto"/>
        <w:jc w:val="both"/>
      </w:pPr>
    </w:p>
    <w:p w14:paraId="761CD90F" w14:textId="77777777" w:rsidR="00353F60" w:rsidRDefault="00353F60" w:rsidP="002A0A93">
      <w:pPr>
        <w:spacing w:after="0" w:line="360" w:lineRule="auto"/>
        <w:jc w:val="both"/>
      </w:pPr>
    </w:p>
    <w:p w14:paraId="4BC00B5C" w14:textId="77777777" w:rsidR="00353F60" w:rsidRDefault="00353F60" w:rsidP="002A0A93">
      <w:pPr>
        <w:spacing w:after="0" w:line="360" w:lineRule="auto"/>
        <w:jc w:val="both"/>
      </w:pPr>
    </w:p>
    <w:p w14:paraId="2180AC74" w14:textId="77777777" w:rsidR="00353F60" w:rsidRDefault="00353F60" w:rsidP="002A0A93">
      <w:pPr>
        <w:spacing w:after="0" w:line="36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54"/>
      </w:tblGrid>
      <w:tr w:rsidR="00895B3A" w:rsidRPr="007B3801" w14:paraId="3F1652D5" w14:textId="77777777" w:rsidTr="00DC208D">
        <w:tc>
          <w:tcPr>
            <w:tcW w:w="9854" w:type="dxa"/>
            <w:tcBorders>
              <w:top w:val="nil"/>
              <w:left w:val="nil"/>
              <w:bottom w:val="nil"/>
              <w:right w:val="nil"/>
            </w:tcBorders>
            <w:shd w:val="clear" w:color="auto" w:fill="auto"/>
          </w:tcPr>
          <w:p w14:paraId="5946E120" w14:textId="77777777" w:rsidR="00931381" w:rsidRPr="00931381" w:rsidRDefault="00931381" w:rsidP="002A0A93">
            <w:pPr>
              <w:spacing w:after="0" w:line="240" w:lineRule="auto"/>
              <w:jc w:val="both"/>
              <w:rPr>
                <w:rFonts w:ascii="Verdana" w:hAnsi="Verdana"/>
                <w:b/>
                <w:sz w:val="32"/>
                <w:szCs w:val="32"/>
                <w:lang w:val="en-US"/>
              </w:rPr>
            </w:pPr>
            <w:r w:rsidRPr="00931381">
              <w:rPr>
                <w:rFonts w:ascii="Verdana" w:hAnsi="Verdana"/>
                <w:b/>
                <w:sz w:val="32"/>
                <w:szCs w:val="32"/>
                <w:lang w:val="en-US"/>
              </w:rPr>
              <w:t>SKAITMENINIS PILIETIŠKUMAS</w:t>
            </w:r>
          </w:p>
          <w:p w14:paraId="114191CC" w14:textId="77777777" w:rsidR="00931381" w:rsidRDefault="00931381" w:rsidP="002A0A93">
            <w:pPr>
              <w:spacing w:after="0" w:line="240" w:lineRule="auto"/>
              <w:jc w:val="both"/>
              <w:rPr>
                <w:rFonts w:ascii="Verdana" w:hAnsi="Verdana"/>
                <w:b/>
                <w:sz w:val="32"/>
                <w:szCs w:val="32"/>
                <w:lang w:val="en-US"/>
              </w:rPr>
            </w:pPr>
            <w:r w:rsidRPr="00931381">
              <w:rPr>
                <w:rFonts w:ascii="Verdana" w:hAnsi="Verdana"/>
                <w:b/>
                <w:sz w:val="32"/>
                <w:szCs w:val="32"/>
                <w:lang w:val="en-US"/>
              </w:rPr>
              <w:t xml:space="preserve">SUKURTA ANTALYA VIZYON COLLEGE </w:t>
            </w:r>
          </w:p>
          <w:p w14:paraId="4DCF81EE" w14:textId="28D1BCB7" w:rsidR="00895B3A" w:rsidRDefault="00931381" w:rsidP="002A0A93">
            <w:pPr>
              <w:spacing w:after="0" w:line="240" w:lineRule="auto"/>
              <w:jc w:val="both"/>
              <w:rPr>
                <w:rFonts w:ascii="Verdana" w:hAnsi="Verdana"/>
                <w:b/>
                <w:sz w:val="24"/>
                <w:szCs w:val="24"/>
                <w:lang w:val="en-US"/>
              </w:rPr>
            </w:pPr>
            <w:r w:rsidRPr="00931381">
              <w:rPr>
                <w:rFonts w:ascii="Verdana" w:hAnsi="Verdana"/>
                <w:b/>
                <w:sz w:val="32"/>
                <w:szCs w:val="32"/>
                <w:lang w:val="en-US"/>
              </w:rPr>
              <w:t>(ANTALIJA, TURKIJA)</w:t>
            </w:r>
          </w:p>
          <w:p w14:paraId="66E93A65" w14:textId="77777777" w:rsidR="00895B3A" w:rsidRDefault="00895B3A" w:rsidP="002A0A93">
            <w:pPr>
              <w:spacing w:after="0" w:line="240" w:lineRule="auto"/>
              <w:jc w:val="both"/>
              <w:rPr>
                <w:rFonts w:ascii="Verdana" w:hAnsi="Verdana"/>
                <w:b/>
                <w:sz w:val="24"/>
                <w:szCs w:val="24"/>
                <w:lang w:val="en-US"/>
              </w:rPr>
            </w:pPr>
          </w:p>
          <w:p w14:paraId="227AFA3A" w14:textId="77777777" w:rsidR="00353F60" w:rsidRPr="00895B3A" w:rsidRDefault="00353F60" w:rsidP="002A0A93">
            <w:pPr>
              <w:spacing w:after="0" w:line="240" w:lineRule="auto"/>
              <w:jc w:val="both"/>
              <w:rPr>
                <w:rFonts w:ascii="Verdana" w:hAnsi="Verdana"/>
                <w:b/>
                <w:sz w:val="24"/>
                <w:szCs w:val="24"/>
                <w:lang w:val="en-US"/>
              </w:rPr>
            </w:pPr>
          </w:p>
          <w:p w14:paraId="2CB86E57" w14:textId="77777777" w:rsidR="00895B3A" w:rsidRDefault="00895B3A" w:rsidP="002A0A93">
            <w:pPr>
              <w:spacing w:after="0" w:line="360" w:lineRule="auto"/>
              <w:jc w:val="both"/>
              <w:rPr>
                <w:b/>
                <w:i/>
                <w:lang w:val="en-US"/>
              </w:rPr>
            </w:pPr>
          </w:p>
          <w:p w14:paraId="62DE34E5" w14:textId="53A92A6F" w:rsidR="00895B3A" w:rsidRDefault="00756814" w:rsidP="002A0A93">
            <w:pPr>
              <w:spacing w:after="0" w:line="360" w:lineRule="auto"/>
              <w:jc w:val="both"/>
              <w:rPr>
                <w:b/>
                <w:i/>
                <w:lang w:val="en-US"/>
              </w:rPr>
            </w:pPr>
            <w:r>
              <w:rPr>
                <w:b/>
                <w:i/>
                <w:lang w:val="en-US"/>
              </w:rPr>
              <w:t>Modulio santrauka</w:t>
            </w:r>
          </w:p>
          <w:p w14:paraId="1ADA2DA8" w14:textId="6C2F4FB3" w:rsidR="00353F60" w:rsidRPr="007B3801" w:rsidRDefault="00353F60" w:rsidP="002A0A93">
            <w:pPr>
              <w:spacing w:after="0" w:line="360" w:lineRule="auto"/>
              <w:jc w:val="both"/>
              <w:rPr>
                <w:b/>
                <w:i/>
                <w:lang w:val="en-US"/>
              </w:rPr>
            </w:pPr>
          </w:p>
        </w:tc>
      </w:tr>
      <w:tr w:rsidR="00895B3A" w:rsidRPr="007B3801" w14:paraId="7438EA8C" w14:textId="77777777" w:rsidTr="00DC208D">
        <w:tc>
          <w:tcPr>
            <w:tcW w:w="9854" w:type="dxa"/>
            <w:tcBorders>
              <w:top w:val="nil"/>
              <w:left w:val="nil"/>
              <w:bottom w:val="nil"/>
              <w:right w:val="nil"/>
            </w:tcBorders>
            <w:shd w:val="clear" w:color="auto" w:fill="auto"/>
          </w:tcPr>
          <w:p w14:paraId="1A889CCC" w14:textId="77777777" w:rsidR="00931381" w:rsidRPr="00931381" w:rsidRDefault="00931381" w:rsidP="002A0A93">
            <w:pPr>
              <w:spacing w:after="0" w:line="360" w:lineRule="auto"/>
              <w:jc w:val="both"/>
              <w:rPr>
                <w:rFonts w:eastAsia="Times New Roman"/>
                <w:lang w:val="en-GB"/>
              </w:rPr>
            </w:pPr>
            <w:r w:rsidRPr="00931381">
              <w:rPr>
                <w:rFonts w:eastAsia="Times New Roman"/>
                <w:lang w:val="en-GB"/>
              </w:rPr>
              <w:t>Šio mokymo modulio metu besimokantieji įsisavins nuolatinio, tinkamo, atsakingo ir kompetentingo naudojimosi technologijomis žinias, plėtodami skaitmeninio pilietiškumo sąvokas.</w:t>
            </w:r>
          </w:p>
          <w:p w14:paraId="05F3EB72" w14:textId="77777777" w:rsidR="00931381" w:rsidRPr="00931381" w:rsidRDefault="00931381" w:rsidP="002A0A93">
            <w:pPr>
              <w:spacing w:after="0" w:line="360" w:lineRule="auto"/>
              <w:jc w:val="both"/>
              <w:rPr>
                <w:rFonts w:eastAsia="Times New Roman"/>
                <w:lang w:val="en-GB"/>
              </w:rPr>
            </w:pPr>
            <w:r w:rsidRPr="00931381">
              <w:rPr>
                <w:rFonts w:eastAsia="Times New Roman"/>
                <w:lang w:val="en-GB"/>
              </w:rPr>
              <w:t xml:space="preserve">Šiame modulyje bus mokomasi ir diskutuojama apie žinias ir įgūdžius, kaip veiksmingai naudotis skaitmeninėmis technologijomis bendraujant su kitais, dalyvaujant visuomenės gyvenime ir kuriant bei vartojant skaitmeninį turinį. </w:t>
            </w:r>
          </w:p>
          <w:p w14:paraId="1004AB9D" w14:textId="799C3AC5" w:rsidR="00353F60" w:rsidRDefault="00931381" w:rsidP="002A0A93">
            <w:pPr>
              <w:spacing w:after="0" w:line="360" w:lineRule="auto"/>
              <w:jc w:val="both"/>
              <w:rPr>
                <w:rFonts w:eastAsia="Times New Roman"/>
                <w:i/>
                <w:lang w:val="en-GB"/>
              </w:rPr>
            </w:pPr>
            <w:r w:rsidRPr="00931381">
              <w:rPr>
                <w:rFonts w:eastAsia="Times New Roman"/>
                <w:lang w:val="en-GB"/>
              </w:rPr>
              <w:t>Bus nagrinėjamos 10 skaitmeninio pilietiškumo modulio temų.</w:t>
            </w:r>
          </w:p>
          <w:p w14:paraId="1E385A7D" w14:textId="77777777" w:rsidR="00353F60" w:rsidRDefault="00353F60" w:rsidP="002A0A93">
            <w:pPr>
              <w:spacing w:after="0" w:line="360" w:lineRule="auto"/>
              <w:jc w:val="both"/>
              <w:rPr>
                <w:rFonts w:eastAsia="Times New Roman"/>
                <w:i/>
                <w:lang w:val="en-GB"/>
              </w:rPr>
            </w:pPr>
          </w:p>
          <w:p w14:paraId="72F42694" w14:textId="77777777" w:rsidR="00353F60" w:rsidRDefault="00353F60" w:rsidP="002A0A93">
            <w:pPr>
              <w:spacing w:after="0" w:line="360" w:lineRule="auto"/>
              <w:jc w:val="both"/>
              <w:rPr>
                <w:rFonts w:eastAsia="Times New Roman"/>
                <w:i/>
                <w:lang w:val="en-GB"/>
              </w:rPr>
            </w:pPr>
          </w:p>
          <w:p w14:paraId="1B78EC4F" w14:textId="77777777" w:rsidR="00353F60" w:rsidRDefault="00353F60" w:rsidP="002A0A93">
            <w:pPr>
              <w:spacing w:after="0" w:line="360" w:lineRule="auto"/>
              <w:jc w:val="both"/>
              <w:rPr>
                <w:rFonts w:eastAsia="Times New Roman"/>
                <w:i/>
                <w:lang w:val="en-GB"/>
              </w:rPr>
            </w:pPr>
          </w:p>
          <w:p w14:paraId="090E65F3" w14:textId="77777777" w:rsidR="00353F60" w:rsidRDefault="00353F60" w:rsidP="002A0A93">
            <w:pPr>
              <w:spacing w:after="0" w:line="360" w:lineRule="auto"/>
              <w:jc w:val="both"/>
              <w:rPr>
                <w:rFonts w:eastAsia="Times New Roman"/>
                <w:i/>
                <w:lang w:val="en-GB"/>
              </w:rPr>
            </w:pPr>
          </w:p>
          <w:p w14:paraId="0869C730" w14:textId="77777777" w:rsidR="00353F60" w:rsidRDefault="00353F60" w:rsidP="002A0A93">
            <w:pPr>
              <w:spacing w:after="0" w:line="360" w:lineRule="auto"/>
              <w:jc w:val="both"/>
              <w:rPr>
                <w:rFonts w:eastAsia="Times New Roman"/>
                <w:i/>
                <w:lang w:val="en-GB"/>
              </w:rPr>
            </w:pPr>
          </w:p>
          <w:p w14:paraId="5D0B40D8" w14:textId="77777777" w:rsidR="00353F60" w:rsidRDefault="00353F60" w:rsidP="002A0A93">
            <w:pPr>
              <w:spacing w:after="0" w:line="360" w:lineRule="auto"/>
              <w:jc w:val="both"/>
              <w:rPr>
                <w:rFonts w:eastAsia="Times New Roman"/>
                <w:i/>
                <w:lang w:val="en-GB"/>
              </w:rPr>
            </w:pPr>
          </w:p>
          <w:p w14:paraId="13C39874" w14:textId="77777777" w:rsidR="00353F60" w:rsidRDefault="00353F60" w:rsidP="002A0A93">
            <w:pPr>
              <w:spacing w:after="0" w:line="360" w:lineRule="auto"/>
              <w:jc w:val="both"/>
              <w:rPr>
                <w:rFonts w:eastAsia="Times New Roman"/>
                <w:i/>
                <w:lang w:val="en-GB"/>
              </w:rPr>
            </w:pPr>
          </w:p>
          <w:p w14:paraId="51BC68E4" w14:textId="77777777" w:rsidR="00353F60" w:rsidRDefault="00353F60" w:rsidP="002A0A93">
            <w:pPr>
              <w:spacing w:after="0" w:line="360" w:lineRule="auto"/>
              <w:jc w:val="both"/>
              <w:rPr>
                <w:rFonts w:eastAsia="Times New Roman"/>
                <w:i/>
                <w:lang w:val="en-GB"/>
              </w:rPr>
            </w:pPr>
          </w:p>
          <w:p w14:paraId="4410C8FF" w14:textId="77777777" w:rsidR="00353F60" w:rsidRDefault="00353F60" w:rsidP="002A0A93">
            <w:pPr>
              <w:spacing w:after="0" w:line="360" w:lineRule="auto"/>
              <w:jc w:val="both"/>
              <w:rPr>
                <w:rFonts w:eastAsia="Times New Roman"/>
                <w:i/>
                <w:lang w:val="en-GB"/>
              </w:rPr>
            </w:pPr>
          </w:p>
          <w:p w14:paraId="52FBB421" w14:textId="77777777" w:rsidR="00353F60" w:rsidRDefault="00353F60" w:rsidP="002A0A93">
            <w:pPr>
              <w:spacing w:after="0" w:line="360" w:lineRule="auto"/>
              <w:jc w:val="both"/>
              <w:rPr>
                <w:rFonts w:eastAsia="Times New Roman"/>
                <w:i/>
                <w:lang w:val="en-GB"/>
              </w:rPr>
            </w:pPr>
          </w:p>
          <w:p w14:paraId="1D3A397F" w14:textId="77777777" w:rsidR="00353F60" w:rsidRDefault="00353F60" w:rsidP="002A0A93">
            <w:pPr>
              <w:spacing w:after="0" w:line="360" w:lineRule="auto"/>
              <w:jc w:val="both"/>
              <w:rPr>
                <w:rFonts w:eastAsia="Times New Roman"/>
                <w:i/>
                <w:lang w:val="en-GB"/>
              </w:rPr>
            </w:pPr>
          </w:p>
          <w:p w14:paraId="5DBC7901" w14:textId="77777777" w:rsidR="00353F60" w:rsidRDefault="00353F60" w:rsidP="002A0A93">
            <w:pPr>
              <w:spacing w:after="0" w:line="360" w:lineRule="auto"/>
              <w:jc w:val="both"/>
              <w:rPr>
                <w:rFonts w:eastAsia="Times New Roman"/>
                <w:i/>
                <w:lang w:val="en-GB"/>
              </w:rPr>
            </w:pPr>
          </w:p>
          <w:p w14:paraId="4771CFAD" w14:textId="3ECCF587" w:rsidR="00353F60" w:rsidRPr="007B3801" w:rsidRDefault="00353F60" w:rsidP="002A0A93">
            <w:pPr>
              <w:spacing w:after="0" w:line="360" w:lineRule="auto"/>
              <w:jc w:val="both"/>
              <w:rPr>
                <w:lang w:val="en-US"/>
              </w:rPr>
            </w:pPr>
          </w:p>
        </w:tc>
      </w:tr>
      <w:tr w:rsidR="00895B3A" w:rsidRPr="007B3801" w14:paraId="5DA7FA25" w14:textId="77777777" w:rsidTr="00DC208D">
        <w:tc>
          <w:tcPr>
            <w:tcW w:w="9854" w:type="dxa"/>
            <w:tcBorders>
              <w:top w:val="nil"/>
              <w:left w:val="nil"/>
              <w:bottom w:val="nil"/>
              <w:right w:val="nil"/>
            </w:tcBorders>
            <w:shd w:val="clear" w:color="auto" w:fill="auto"/>
          </w:tcPr>
          <w:p w14:paraId="468B00BC" w14:textId="77777777" w:rsidR="00895B3A" w:rsidRPr="007B3801" w:rsidRDefault="00895B3A" w:rsidP="002A0A93">
            <w:pPr>
              <w:spacing w:after="0" w:line="360" w:lineRule="auto"/>
              <w:jc w:val="both"/>
              <w:rPr>
                <w:lang w:val="en-GB"/>
              </w:rPr>
            </w:pPr>
          </w:p>
        </w:tc>
      </w:tr>
      <w:tr w:rsidR="00F65F28" w:rsidRPr="003D2CCA" w14:paraId="0193BAD3" w14:textId="77777777" w:rsidTr="00DC208D">
        <w:tc>
          <w:tcPr>
            <w:tcW w:w="9854" w:type="dxa"/>
            <w:tcBorders>
              <w:top w:val="nil"/>
              <w:left w:val="nil"/>
              <w:bottom w:val="nil"/>
              <w:right w:val="nil"/>
            </w:tcBorders>
            <w:shd w:val="clear" w:color="auto" w:fill="auto"/>
          </w:tcPr>
          <w:p w14:paraId="7F7DD97C" w14:textId="77777777" w:rsidR="00F65F28" w:rsidRPr="00E0545B" w:rsidRDefault="00F65F28" w:rsidP="002A0A93">
            <w:pPr>
              <w:spacing w:after="0" w:line="360" w:lineRule="auto"/>
              <w:jc w:val="both"/>
              <w:rPr>
                <w:rFonts w:asciiTheme="minorHAnsi" w:hAnsiTheme="minorHAnsi" w:cstheme="minorHAnsi"/>
                <w:b/>
                <w:i/>
                <w:color w:val="202124"/>
                <w:shd w:val="clear" w:color="auto" w:fill="FFFFFF"/>
              </w:rPr>
            </w:pPr>
            <w:r w:rsidRPr="00E0545B">
              <w:rPr>
                <w:rFonts w:asciiTheme="minorHAnsi" w:hAnsiTheme="minorHAnsi" w:cstheme="minorHAnsi"/>
                <w:b/>
                <w:i/>
                <w:color w:val="202124"/>
                <w:shd w:val="clear" w:color="auto" w:fill="FFFFFF"/>
              </w:rPr>
              <w:t>TIKSLAI</w:t>
            </w:r>
          </w:p>
          <w:p w14:paraId="72253B9D" w14:textId="77777777" w:rsidR="00E0545B" w:rsidRDefault="00F65F28" w:rsidP="002A0A93">
            <w:pPr>
              <w:spacing w:after="0" w:line="360" w:lineRule="auto"/>
              <w:ind w:left="720"/>
              <w:jc w:val="both"/>
              <w:rPr>
                <w:rFonts w:asciiTheme="minorHAnsi" w:hAnsiTheme="minorHAnsi" w:cstheme="minorHAnsi"/>
                <w:i/>
                <w:color w:val="202124"/>
                <w:shd w:val="clear" w:color="auto" w:fill="FFFFFF"/>
              </w:rPr>
            </w:pPr>
            <w:r w:rsidRPr="00F65F28">
              <w:rPr>
                <w:rFonts w:asciiTheme="minorHAnsi" w:hAnsiTheme="minorHAnsi" w:cstheme="minorHAnsi"/>
                <w:i/>
                <w:color w:val="202124"/>
                <w:shd w:val="clear" w:color="auto" w:fill="FFFFFF"/>
              </w:rPr>
              <w:t xml:space="preserve">Tikslas - patobulinti ar pagerinti pamoką, suderinant ją su technologijų standartu ir surandant įvairius pagalbinius internetinius išteklius. Naudosimės bendradarbiavimo su kolegomis priemonėmis, kad gautume jų pagalbą. Apmąstę 9 skaitmeninio pilietiškumo temas, pasirinkite vieną konkrečią </w:t>
            </w:r>
            <w:r w:rsidR="00E0545B">
              <w:rPr>
                <w:rFonts w:asciiTheme="minorHAnsi" w:hAnsiTheme="minorHAnsi" w:cstheme="minorHAnsi"/>
                <w:i/>
                <w:color w:val="202124"/>
                <w:shd w:val="clear" w:color="auto" w:fill="FFFFFF"/>
              </w:rPr>
              <w:t xml:space="preserve">sritį. </w:t>
            </w:r>
          </w:p>
          <w:p w14:paraId="00646637" w14:textId="77777777" w:rsidR="00E0545B" w:rsidRDefault="00F65F28" w:rsidP="002A0A93">
            <w:pPr>
              <w:pStyle w:val="Sraopastraipa"/>
              <w:numPr>
                <w:ilvl w:val="0"/>
                <w:numId w:val="24"/>
              </w:numPr>
              <w:spacing w:after="0" w:line="360" w:lineRule="auto"/>
              <w:jc w:val="both"/>
              <w:rPr>
                <w:rFonts w:asciiTheme="minorHAnsi" w:hAnsiTheme="minorHAnsi" w:cstheme="minorHAnsi"/>
                <w:i/>
                <w:color w:val="202124"/>
                <w:shd w:val="clear" w:color="auto" w:fill="FFFFFF"/>
              </w:rPr>
            </w:pPr>
            <w:r w:rsidRPr="00E0545B">
              <w:rPr>
                <w:rFonts w:asciiTheme="minorHAnsi" w:hAnsiTheme="minorHAnsi" w:cstheme="minorHAnsi"/>
                <w:i/>
                <w:color w:val="202124"/>
                <w:shd w:val="clear" w:color="auto" w:fill="FFFFFF"/>
              </w:rPr>
              <w:t>(Gerbti - mokyti - saugoti)</w:t>
            </w:r>
          </w:p>
          <w:p w14:paraId="6612B36D" w14:textId="77777777" w:rsidR="00E0545B" w:rsidRDefault="00F65F28" w:rsidP="002A0A93">
            <w:pPr>
              <w:pStyle w:val="Sraopastraipa"/>
              <w:numPr>
                <w:ilvl w:val="0"/>
                <w:numId w:val="24"/>
              </w:numPr>
              <w:spacing w:after="0" w:line="360" w:lineRule="auto"/>
              <w:jc w:val="both"/>
              <w:rPr>
                <w:rFonts w:asciiTheme="minorHAnsi" w:hAnsiTheme="minorHAnsi" w:cstheme="minorHAnsi"/>
                <w:i/>
                <w:color w:val="202124"/>
                <w:shd w:val="clear" w:color="auto" w:fill="FFFFFF"/>
              </w:rPr>
            </w:pPr>
            <w:r w:rsidRPr="00E0545B">
              <w:rPr>
                <w:rFonts w:asciiTheme="minorHAnsi" w:hAnsiTheme="minorHAnsi" w:cstheme="minorHAnsi"/>
                <w:i/>
                <w:color w:val="202124"/>
                <w:shd w:val="clear" w:color="auto" w:fill="FFFFFF"/>
              </w:rPr>
              <w:t>GERBTI (Skaitmeninė prieiga - Skaitmeninis etiketas - Skaitmeninė teisė)</w:t>
            </w:r>
          </w:p>
          <w:p w14:paraId="3064C72A" w14:textId="77777777" w:rsidR="00E0545B" w:rsidRDefault="00F65F28" w:rsidP="002A0A93">
            <w:pPr>
              <w:pStyle w:val="Sraopastraipa"/>
              <w:numPr>
                <w:ilvl w:val="0"/>
                <w:numId w:val="24"/>
              </w:numPr>
              <w:spacing w:after="0" w:line="360" w:lineRule="auto"/>
              <w:jc w:val="both"/>
              <w:rPr>
                <w:rFonts w:asciiTheme="minorHAnsi" w:hAnsiTheme="minorHAnsi" w:cstheme="minorHAnsi"/>
                <w:i/>
                <w:color w:val="202124"/>
                <w:shd w:val="clear" w:color="auto" w:fill="FFFFFF"/>
              </w:rPr>
            </w:pPr>
            <w:r w:rsidRPr="00E0545B">
              <w:rPr>
                <w:rFonts w:asciiTheme="minorHAnsi" w:hAnsiTheme="minorHAnsi" w:cstheme="minorHAnsi"/>
                <w:i/>
                <w:color w:val="202124"/>
                <w:shd w:val="clear" w:color="auto" w:fill="FFFFFF"/>
              </w:rPr>
              <w:t>UGDYTI</w:t>
            </w:r>
            <w:r w:rsidR="00E0545B" w:rsidRPr="00E0545B">
              <w:rPr>
                <w:rFonts w:asciiTheme="minorHAnsi" w:hAnsiTheme="minorHAnsi" w:cstheme="minorHAnsi"/>
                <w:i/>
                <w:color w:val="202124"/>
                <w:shd w:val="clear" w:color="auto" w:fill="FFFFFF"/>
              </w:rPr>
              <w:t>/ŠVIESTI</w:t>
            </w:r>
            <w:r w:rsidRPr="00E0545B">
              <w:rPr>
                <w:rFonts w:asciiTheme="minorHAnsi" w:hAnsiTheme="minorHAnsi" w:cstheme="minorHAnsi"/>
                <w:i/>
                <w:color w:val="202124"/>
                <w:shd w:val="clear" w:color="auto" w:fill="FFFFFF"/>
              </w:rPr>
              <w:t xml:space="preserve"> (Skaitmeninis vartotojas - Skaitmeninis bendravimas - Skaitmeninis raštingumas)</w:t>
            </w:r>
          </w:p>
          <w:p w14:paraId="2E140D45" w14:textId="096630A4" w:rsidR="00F65F28" w:rsidRPr="00E0545B" w:rsidRDefault="00F65F28" w:rsidP="002A0A93">
            <w:pPr>
              <w:pStyle w:val="Sraopastraipa"/>
              <w:numPr>
                <w:ilvl w:val="0"/>
                <w:numId w:val="24"/>
              </w:numPr>
              <w:spacing w:after="0" w:line="360" w:lineRule="auto"/>
              <w:jc w:val="both"/>
              <w:rPr>
                <w:rFonts w:asciiTheme="minorHAnsi" w:hAnsiTheme="minorHAnsi" w:cstheme="minorHAnsi"/>
                <w:i/>
                <w:color w:val="202124"/>
                <w:shd w:val="clear" w:color="auto" w:fill="FFFFFF"/>
              </w:rPr>
            </w:pPr>
            <w:r w:rsidRPr="00E0545B">
              <w:rPr>
                <w:rFonts w:asciiTheme="minorHAnsi" w:hAnsiTheme="minorHAnsi" w:cstheme="minorHAnsi"/>
                <w:i/>
                <w:color w:val="202124"/>
                <w:shd w:val="clear" w:color="auto" w:fill="FFFFFF"/>
              </w:rPr>
              <w:t xml:space="preserve">APSAUGOTI (Skaitmeninė teisė </w:t>
            </w:r>
            <w:r w:rsidR="00E0545B" w:rsidRPr="00E0545B">
              <w:rPr>
                <w:rFonts w:asciiTheme="minorHAnsi" w:hAnsiTheme="minorHAnsi" w:cstheme="minorHAnsi"/>
                <w:color w:val="202124"/>
                <w:shd w:val="clear" w:color="auto" w:fill="FFFFFF"/>
              </w:rPr>
              <w:t>&amp;</w:t>
            </w:r>
            <w:r w:rsidRPr="00E0545B">
              <w:rPr>
                <w:rFonts w:asciiTheme="minorHAnsi" w:hAnsiTheme="minorHAnsi" w:cstheme="minorHAnsi"/>
                <w:i/>
                <w:color w:val="202124"/>
                <w:shd w:val="clear" w:color="auto" w:fill="FFFFFF"/>
              </w:rPr>
              <w:t xml:space="preserve"> atsakomybė - Skaitmeninė sveikata </w:t>
            </w:r>
            <w:r w:rsidR="00E0545B" w:rsidRPr="00E0545B">
              <w:rPr>
                <w:rFonts w:asciiTheme="minorHAnsi" w:hAnsiTheme="minorHAnsi" w:cstheme="minorHAnsi"/>
                <w:color w:val="202124"/>
                <w:shd w:val="clear" w:color="auto" w:fill="FFFFFF"/>
              </w:rPr>
              <w:t>&amp;</w:t>
            </w:r>
            <w:r w:rsidRPr="00E0545B">
              <w:rPr>
                <w:rFonts w:asciiTheme="minorHAnsi" w:hAnsiTheme="minorHAnsi" w:cstheme="minorHAnsi"/>
                <w:i/>
                <w:color w:val="202124"/>
                <w:shd w:val="clear" w:color="auto" w:fill="FFFFFF"/>
              </w:rPr>
              <w:t xml:space="preserve"> gerovė - Skaitmeninis saugumas)</w:t>
            </w:r>
          </w:p>
          <w:p w14:paraId="0F13B1AC" w14:textId="77777777" w:rsidR="00F65F28" w:rsidRPr="006947DC" w:rsidRDefault="00F65F28" w:rsidP="002A0A93">
            <w:pPr>
              <w:spacing w:after="0" w:line="360" w:lineRule="auto"/>
              <w:ind w:left="720"/>
              <w:jc w:val="both"/>
              <w:rPr>
                <w:rFonts w:asciiTheme="minorHAnsi" w:hAnsiTheme="minorHAnsi" w:cstheme="minorHAnsi"/>
                <w:i/>
                <w:color w:val="202124"/>
                <w:shd w:val="clear" w:color="auto" w:fill="FFFFFF"/>
              </w:rPr>
            </w:pPr>
          </w:p>
        </w:tc>
      </w:tr>
    </w:tbl>
    <w:p w14:paraId="29717FFB" w14:textId="77777777" w:rsidR="00CA6008" w:rsidRDefault="00CA6008" w:rsidP="002A0A93">
      <w:pPr>
        <w:spacing w:after="0" w:line="240" w:lineRule="auto"/>
        <w:jc w:val="both"/>
      </w:pPr>
    </w:p>
    <w:p w14:paraId="7BE3A732" w14:textId="77777777" w:rsidR="00CA6008" w:rsidRDefault="00CA6008" w:rsidP="002A0A93">
      <w:pPr>
        <w:spacing w:after="0" w:line="240" w:lineRule="auto"/>
        <w:jc w:val="both"/>
        <w:rPr>
          <w:b/>
        </w:rPr>
        <w:sectPr w:rsidR="00CA6008" w:rsidSect="001F0207">
          <w:headerReference w:type="default" r:id="rId14"/>
          <w:footerReference w:type="default" r:id="rId15"/>
          <w:headerReference w:type="first" r:id="rId16"/>
          <w:pgSz w:w="11906" w:h="16838"/>
          <w:pgMar w:top="539" w:right="425" w:bottom="1134" w:left="1089" w:header="425" w:footer="0" w:gutter="0"/>
          <w:cols w:space="708"/>
          <w:docGrid w:linePitch="360"/>
        </w:sectPr>
      </w:pPr>
    </w:p>
    <w:p w14:paraId="34ACA3C1" w14:textId="77777777" w:rsidR="00E0545B" w:rsidRPr="00E0545B" w:rsidRDefault="00E0545B" w:rsidP="002A0A93">
      <w:pPr>
        <w:jc w:val="both"/>
        <w:rPr>
          <w:b/>
          <w:i/>
          <w:u w:val="single"/>
        </w:rPr>
      </w:pPr>
      <w:r w:rsidRPr="00E0545B">
        <w:rPr>
          <w:b/>
          <w:i/>
          <w:u w:val="single"/>
        </w:rPr>
        <w:t>UNIT1:  Skaitmeninio pilietiškumo supratimas</w:t>
      </w:r>
    </w:p>
    <w:p w14:paraId="5E12E4D3" w14:textId="77777777" w:rsidR="00E0545B" w:rsidRPr="00E0545B" w:rsidRDefault="00E0545B" w:rsidP="002A0A93">
      <w:pPr>
        <w:jc w:val="both"/>
        <w:rPr>
          <w:b/>
          <w:i/>
          <w:u w:val="single"/>
        </w:rPr>
      </w:pPr>
    </w:p>
    <w:p w14:paraId="15E157F5" w14:textId="77777777" w:rsidR="00E0545B" w:rsidRPr="00E0545B" w:rsidRDefault="00E0545B" w:rsidP="002A0A93">
      <w:pPr>
        <w:jc w:val="both"/>
        <w:rPr>
          <w:b/>
          <w:i/>
          <w:u w:val="single"/>
        </w:rPr>
      </w:pPr>
      <w:r w:rsidRPr="00E0545B">
        <w:rPr>
          <w:b/>
          <w:i/>
          <w:u w:val="single"/>
        </w:rPr>
        <w:t xml:space="preserve">2 VIENETAS: Skaitmeninė prieiga </w:t>
      </w:r>
    </w:p>
    <w:p w14:paraId="00F81BAA" w14:textId="77777777" w:rsidR="00E0545B" w:rsidRPr="00E0545B" w:rsidRDefault="00E0545B" w:rsidP="002A0A93">
      <w:pPr>
        <w:jc w:val="both"/>
        <w:rPr>
          <w:b/>
          <w:i/>
          <w:u w:val="single"/>
        </w:rPr>
      </w:pPr>
    </w:p>
    <w:p w14:paraId="4949EB13" w14:textId="77777777" w:rsidR="00E0545B" w:rsidRPr="00E0545B" w:rsidRDefault="00E0545B" w:rsidP="002A0A93">
      <w:pPr>
        <w:jc w:val="both"/>
        <w:rPr>
          <w:b/>
          <w:i/>
          <w:u w:val="single"/>
        </w:rPr>
      </w:pPr>
      <w:r w:rsidRPr="00E0545B">
        <w:rPr>
          <w:b/>
          <w:i/>
          <w:u w:val="single"/>
        </w:rPr>
        <w:t>3 VIENETAS: Skaitmeninė prekyba</w:t>
      </w:r>
    </w:p>
    <w:p w14:paraId="33CC1916" w14:textId="77777777" w:rsidR="00E0545B" w:rsidRPr="00E0545B" w:rsidRDefault="00E0545B" w:rsidP="002A0A93">
      <w:pPr>
        <w:jc w:val="both"/>
        <w:rPr>
          <w:b/>
          <w:i/>
          <w:u w:val="single"/>
        </w:rPr>
      </w:pPr>
      <w:r w:rsidRPr="00E0545B">
        <w:rPr>
          <w:b/>
          <w:i/>
          <w:u w:val="single"/>
        </w:rPr>
        <w:t>4 VIENETAS: Skaitmeninis bendravimas</w:t>
      </w:r>
    </w:p>
    <w:p w14:paraId="5D2D6B0C" w14:textId="77777777" w:rsidR="00E0545B" w:rsidRDefault="00E0545B" w:rsidP="002A0A93">
      <w:pPr>
        <w:jc w:val="both"/>
        <w:rPr>
          <w:b/>
          <w:i/>
          <w:u w:val="single"/>
        </w:rPr>
      </w:pPr>
    </w:p>
    <w:p w14:paraId="37EB367C" w14:textId="26B87909" w:rsidR="00E0545B" w:rsidRPr="00E0545B" w:rsidRDefault="00E0545B" w:rsidP="002A0A93">
      <w:pPr>
        <w:jc w:val="both"/>
        <w:rPr>
          <w:b/>
          <w:i/>
          <w:u w:val="single"/>
        </w:rPr>
      </w:pPr>
      <w:r w:rsidRPr="00E0545B">
        <w:rPr>
          <w:b/>
          <w:i/>
          <w:u w:val="single"/>
        </w:rPr>
        <w:t>5 VIENETAS: Skaitmeninis raštingumas</w:t>
      </w:r>
    </w:p>
    <w:p w14:paraId="5596168D" w14:textId="77777777" w:rsidR="00E0545B" w:rsidRPr="00E0545B" w:rsidRDefault="00E0545B" w:rsidP="002A0A93">
      <w:pPr>
        <w:jc w:val="both"/>
        <w:rPr>
          <w:b/>
          <w:i/>
          <w:u w:val="single"/>
        </w:rPr>
      </w:pPr>
      <w:r w:rsidRPr="00E0545B">
        <w:rPr>
          <w:b/>
          <w:i/>
          <w:u w:val="single"/>
        </w:rPr>
        <w:t>6 VIENETAS: Skaitmeninis etiketas</w:t>
      </w:r>
    </w:p>
    <w:p w14:paraId="79EC0173" w14:textId="77777777" w:rsidR="00E0545B" w:rsidRPr="00E0545B" w:rsidRDefault="00E0545B" w:rsidP="002A0A93">
      <w:pPr>
        <w:jc w:val="both"/>
        <w:rPr>
          <w:b/>
          <w:i/>
          <w:u w:val="single"/>
        </w:rPr>
      </w:pPr>
      <w:r w:rsidRPr="00E0545B">
        <w:rPr>
          <w:b/>
          <w:i/>
          <w:u w:val="single"/>
        </w:rPr>
        <w:t>7 VIENETAS: Skaitmeninė teisė</w:t>
      </w:r>
    </w:p>
    <w:p w14:paraId="6E009DFF" w14:textId="77777777" w:rsidR="00E0545B" w:rsidRPr="00E0545B" w:rsidRDefault="00E0545B" w:rsidP="002A0A93">
      <w:pPr>
        <w:jc w:val="both"/>
        <w:rPr>
          <w:b/>
          <w:i/>
          <w:u w:val="single"/>
        </w:rPr>
      </w:pPr>
      <w:r w:rsidRPr="00E0545B">
        <w:rPr>
          <w:b/>
          <w:i/>
          <w:u w:val="single"/>
        </w:rPr>
        <w:t>8 VIENETAS: Skaitmeninės teisės ir pareigos</w:t>
      </w:r>
    </w:p>
    <w:p w14:paraId="28BA3E58" w14:textId="77777777" w:rsidR="00E0545B" w:rsidRPr="00E0545B" w:rsidRDefault="00E0545B" w:rsidP="002A0A93">
      <w:pPr>
        <w:jc w:val="both"/>
        <w:rPr>
          <w:b/>
          <w:i/>
          <w:u w:val="single"/>
        </w:rPr>
      </w:pPr>
      <w:r w:rsidRPr="00E0545B">
        <w:rPr>
          <w:b/>
          <w:i/>
          <w:u w:val="single"/>
        </w:rPr>
        <w:t xml:space="preserve">9 VIENETAS: Skaitmeninė sveikata ir gerovė </w:t>
      </w:r>
    </w:p>
    <w:p w14:paraId="6B44642C" w14:textId="0BF66F71" w:rsidR="00CA6008" w:rsidRPr="00353F60" w:rsidRDefault="00E0545B" w:rsidP="002A0A93">
      <w:pPr>
        <w:jc w:val="both"/>
        <w:rPr>
          <w:b/>
          <w:i/>
          <w:u w:val="single"/>
        </w:rPr>
        <w:sectPr w:rsidR="00CA6008" w:rsidRPr="00353F60" w:rsidSect="00CA6008">
          <w:type w:val="continuous"/>
          <w:pgSz w:w="11906" w:h="16838"/>
          <w:pgMar w:top="539" w:right="425" w:bottom="1134" w:left="1089" w:header="425" w:footer="0" w:gutter="0"/>
          <w:cols w:num="2" w:space="708"/>
          <w:docGrid w:linePitch="360"/>
        </w:sectPr>
      </w:pPr>
      <w:r w:rsidRPr="00E0545B">
        <w:rPr>
          <w:b/>
          <w:i/>
          <w:u w:val="single"/>
        </w:rPr>
        <w:t>10 VIENETAS: Skaitmeninis saugumas</w:t>
      </w:r>
    </w:p>
    <w:p w14:paraId="1F9B600D" w14:textId="67921BE1" w:rsidR="00895B3A" w:rsidRPr="00895B3A" w:rsidRDefault="00895B3A" w:rsidP="002A0A93">
      <w:pPr>
        <w:jc w:val="both"/>
        <w:rPr>
          <w:b/>
        </w:rPr>
      </w:pPr>
      <w:r>
        <w:br w:type="page"/>
      </w:r>
    </w:p>
    <w:p w14:paraId="608E8F5A" w14:textId="77777777" w:rsidR="001042B9" w:rsidRDefault="001042B9" w:rsidP="002A0A93">
      <w:pPr>
        <w:spacing w:after="0" w:line="360" w:lineRule="auto"/>
        <w:jc w:val="both"/>
      </w:pPr>
    </w:p>
    <w:p w14:paraId="2BE00E14" w14:textId="65F799FA" w:rsidR="00F35B42" w:rsidRPr="007B3801" w:rsidRDefault="002E2674" w:rsidP="002A0A93">
      <w:pPr>
        <w:spacing w:after="0" w:line="360" w:lineRule="auto"/>
        <w:jc w:val="both"/>
      </w:pPr>
      <w:r>
        <w:rPr>
          <w:noProof/>
          <w:lang w:val="en-US"/>
        </w:rPr>
        <mc:AlternateContent>
          <mc:Choice Requires="wps">
            <w:drawing>
              <wp:anchor distT="0" distB="0" distL="114300" distR="114300" simplePos="0" relativeHeight="251646976"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69AFC8" id="Rectangle 3" o:spid="_x0000_s1026" style="position:absolute;margin-left:-36pt;margin-top:-1.8pt;width:138.95pt;height:100.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11A781B7" w:rsidR="00B40627" w:rsidRPr="007B3801" w:rsidRDefault="00B40627" w:rsidP="002A0A93">
      <w:pPr>
        <w:spacing w:after="0" w:line="360" w:lineRule="auto"/>
        <w:jc w:val="both"/>
      </w:pPr>
    </w:p>
    <w:p w14:paraId="6CBE2B08" w14:textId="77777777" w:rsidR="000B5A22" w:rsidRDefault="000B5A22" w:rsidP="002A0A93">
      <w:pPr>
        <w:jc w:val="both"/>
        <w:rPr>
          <w:lang w:val="en-GB"/>
        </w:rPr>
      </w:pPr>
    </w:p>
    <w:p w14:paraId="269AE4CF" w14:textId="6227FCF4" w:rsidR="000B5A22" w:rsidRDefault="00194215" w:rsidP="002A0A93">
      <w:pPr>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en-US"/>
        </w:rPr>
        <w:drawing>
          <wp:anchor distT="0" distB="0" distL="114300" distR="114300" simplePos="0" relativeHeight="251649024" behindDoc="1" locked="0" layoutInCell="1" allowOverlap="1" wp14:anchorId="6ACB409B" wp14:editId="332014AD">
            <wp:simplePos x="0" y="0"/>
            <wp:positionH relativeFrom="column">
              <wp:posOffset>650240</wp:posOffset>
            </wp:positionH>
            <wp:positionV relativeFrom="paragraph">
              <wp:posOffset>105410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2A0A93">
      <w:pPr>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2A0A93">
      <w:pPr>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2A0A93">
      <w:pPr>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4B6F6CFF" w14:textId="27656EBC" w:rsidR="000B5A22" w:rsidRDefault="007A7B69" w:rsidP="002A0A93">
      <w:pPr>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SKAITMENINIO PILIETIŠKUMO MODULIS</w:t>
      </w:r>
    </w:p>
    <w:p w14:paraId="7955EB46" w14:textId="77777777" w:rsidR="007A7B69" w:rsidRDefault="007A7B69" w:rsidP="002A0A93">
      <w:pPr>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A9F1BED" w14:textId="77777777" w:rsidR="007A7B69" w:rsidRDefault="007A7B69" w:rsidP="002A0A93">
      <w:pPr>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5238FF10" w14:textId="77777777" w:rsidR="00194215" w:rsidRDefault="00194215" w:rsidP="002A0A93">
      <w:pPr>
        <w:spacing w:after="0" w:line="240" w:lineRule="auto"/>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2A0A93">
      <w:pPr>
        <w:spacing w:after="0" w:line="240" w:lineRule="auto"/>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2A0A93">
      <w:pPr>
        <w:spacing w:after="0" w:line="240" w:lineRule="auto"/>
        <w:jc w:val="both"/>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6B74A07" w14:textId="77777777" w:rsidR="007A7B69" w:rsidRDefault="007A7B69" w:rsidP="002A0A93">
      <w:pPr>
        <w:spacing w:after="0" w:line="240" w:lineRule="auto"/>
        <w:jc w:val="both"/>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pPr>
    </w:p>
    <w:p w14:paraId="40F54AC7" w14:textId="5C1354B8" w:rsidR="000B5A22" w:rsidRDefault="007A7B69" w:rsidP="0073542C">
      <w:pPr>
        <w:spacing w:after="0" w:line="240" w:lineRule="auto"/>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7A7B69">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lastRenderedPageBreak/>
        <w:t>UNIT1:  Skaitmeninio pilietiškumo supratimas</w:t>
      </w:r>
    </w:p>
    <w:p w14:paraId="4708F5EA" w14:textId="77777777" w:rsidR="000B5A22" w:rsidRDefault="000B5A22" w:rsidP="002A0A93">
      <w:pPr>
        <w:spacing w:after="0" w:line="240" w:lineRule="auto"/>
        <w:jc w:val="both"/>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2A0A93">
      <w:pPr>
        <w:spacing w:after="0" w:line="240" w:lineRule="auto"/>
        <w:jc w:val="both"/>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rsidP="002A0A93">
      <w:pPr>
        <w:spacing w:after="0" w:line="240" w:lineRule="auto"/>
        <w:jc w:val="both"/>
        <w:rPr>
          <w:lang w:val="en-GB"/>
        </w:rPr>
      </w:pPr>
    </w:p>
    <w:p w14:paraId="135D7383" w14:textId="77777777" w:rsidR="00361E15" w:rsidRDefault="00361E15" w:rsidP="002A0A93">
      <w:pPr>
        <w:pStyle w:val="Pagrindinistekstas"/>
        <w:spacing w:before="8"/>
        <w:jc w:val="both"/>
        <w:rPr>
          <w:rFonts w:ascii="Calibri" w:eastAsia="Calibri" w:hAnsi="Calibri" w:cs="Times New Roman"/>
          <w:sz w:val="22"/>
          <w:szCs w:val="22"/>
          <w:lang w:val="en-GB"/>
        </w:rPr>
      </w:pPr>
    </w:p>
    <w:p w14:paraId="1957A862" w14:textId="77777777" w:rsidR="0041565E" w:rsidRDefault="0041565E" w:rsidP="002A0A93">
      <w:pPr>
        <w:pStyle w:val="Pagrindinistekstas"/>
        <w:spacing w:before="8"/>
        <w:jc w:val="both"/>
        <w:rPr>
          <w:rFonts w:ascii="Calibri" w:eastAsia="Calibri" w:hAnsi="Calibri" w:cs="Times New Roman"/>
          <w:sz w:val="22"/>
          <w:szCs w:val="22"/>
          <w:lang w:val="en-GB"/>
        </w:rPr>
      </w:pPr>
      <w:r>
        <w:rPr>
          <w:rFonts w:ascii="Calibri" w:eastAsia="Calibri" w:hAnsi="Calibri" w:cs="Times New Roman"/>
          <w:sz w:val="22"/>
          <w:szCs w:val="22"/>
          <w:lang w:val="en-GB"/>
        </w:rPr>
        <w:t xml:space="preserve"> </w:t>
      </w:r>
    </w:p>
    <w:p w14:paraId="60A751C9" w14:textId="77777777" w:rsidR="00350270" w:rsidRDefault="00350270" w:rsidP="002A0A93">
      <w:pPr>
        <w:pStyle w:val="Pagrindinistekstas"/>
        <w:spacing w:before="8"/>
        <w:jc w:val="both"/>
        <w:rPr>
          <w:rFonts w:ascii="Calibri" w:eastAsia="Calibri" w:hAnsi="Calibri" w:cs="Times New Roman"/>
          <w:sz w:val="22"/>
          <w:szCs w:val="22"/>
          <w:lang w:val="en-GB"/>
        </w:rPr>
      </w:pPr>
    </w:p>
    <w:p w14:paraId="0DF96CE8" w14:textId="77777777" w:rsidR="00350270" w:rsidRDefault="00350270" w:rsidP="002A0A93">
      <w:pPr>
        <w:pStyle w:val="Pagrindinistekstas"/>
        <w:spacing w:before="8"/>
        <w:jc w:val="both"/>
        <w:rPr>
          <w:rFonts w:ascii="Calibri" w:eastAsia="Calibri" w:hAnsi="Calibri" w:cs="Times New Roman"/>
          <w:sz w:val="22"/>
          <w:szCs w:val="22"/>
          <w:lang w:val="en-GB"/>
        </w:rPr>
      </w:pPr>
    </w:p>
    <w:p w14:paraId="34D3AE70" w14:textId="77777777" w:rsidR="00350270" w:rsidRDefault="00350270" w:rsidP="002A0A93">
      <w:pPr>
        <w:pStyle w:val="Pagrindinistekstas"/>
        <w:spacing w:before="8"/>
        <w:jc w:val="both"/>
        <w:rPr>
          <w:rFonts w:ascii="Calibri" w:eastAsia="Calibri" w:hAnsi="Calibri" w:cs="Times New Roman"/>
          <w:sz w:val="22"/>
          <w:szCs w:val="22"/>
          <w:lang w:val="en-GB"/>
        </w:rPr>
      </w:pPr>
    </w:p>
    <w:p w14:paraId="37D7D455" w14:textId="77777777" w:rsidR="00350270" w:rsidRDefault="00350270" w:rsidP="002A0A93">
      <w:pPr>
        <w:pStyle w:val="Pagrindinistekstas"/>
        <w:spacing w:before="8"/>
        <w:jc w:val="both"/>
        <w:rPr>
          <w:rFonts w:ascii="Calibri" w:eastAsia="Calibri" w:hAnsi="Calibri" w:cs="Times New Roman"/>
          <w:sz w:val="22"/>
          <w:szCs w:val="22"/>
          <w:lang w:val="en-GB"/>
        </w:rPr>
      </w:pPr>
    </w:p>
    <w:p w14:paraId="6DF98BF4" w14:textId="77777777" w:rsidR="00350270" w:rsidRDefault="00350270" w:rsidP="002A0A93">
      <w:pPr>
        <w:pStyle w:val="Pagrindinistekstas"/>
        <w:spacing w:before="8"/>
        <w:jc w:val="both"/>
        <w:rPr>
          <w:rFonts w:ascii="Calibri" w:eastAsia="Calibri" w:hAnsi="Calibri" w:cs="Times New Roman"/>
          <w:sz w:val="22"/>
          <w:szCs w:val="22"/>
          <w:lang w:val="en-GB"/>
        </w:rPr>
      </w:pPr>
    </w:p>
    <w:p w14:paraId="197B0FFF" w14:textId="77777777" w:rsidR="00350270" w:rsidRDefault="00350270" w:rsidP="002A0A93">
      <w:pPr>
        <w:pStyle w:val="Pagrindinistekstas"/>
        <w:spacing w:before="8"/>
        <w:jc w:val="both"/>
        <w:rPr>
          <w:rFonts w:ascii="Calibri" w:eastAsia="Calibri" w:hAnsi="Calibri" w:cs="Times New Roman"/>
          <w:sz w:val="22"/>
          <w:szCs w:val="22"/>
          <w:lang w:val="en-GB"/>
        </w:rPr>
      </w:pPr>
    </w:p>
    <w:p w14:paraId="212162F6" w14:textId="77777777" w:rsidR="00350270" w:rsidRDefault="00350270" w:rsidP="002A0A93">
      <w:pPr>
        <w:pStyle w:val="Pagrindinistekstas"/>
        <w:spacing w:before="8"/>
        <w:jc w:val="both"/>
        <w:rPr>
          <w:rFonts w:ascii="Calibri" w:eastAsia="Calibri" w:hAnsi="Calibri" w:cs="Times New Roman"/>
          <w:sz w:val="22"/>
          <w:szCs w:val="22"/>
          <w:lang w:val="en-GB"/>
        </w:rPr>
      </w:pPr>
    </w:p>
    <w:p w14:paraId="1DDC551E" w14:textId="77777777" w:rsidR="00350270" w:rsidRDefault="00350270" w:rsidP="002A0A93">
      <w:pPr>
        <w:pStyle w:val="Pagrindinistekstas"/>
        <w:spacing w:before="8"/>
        <w:jc w:val="both"/>
        <w:rPr>
          <w:rFonts w:ascii="Calibri" w:eastAsia="Calibri" w:hAnsi="Calibri" w:cs="Times New Roman"/>
          <w:sz w:val="22"/>
          <w:szCs w:val="22"/>
          <w:lang w:val="en-GB"/>
        </w:rPr>
      </w:pPr>
    </w:p>
    <w:p w14:paraId="28BA24FC" w14:textId="77777777" w:rsidR="00350270" w:rsidRDefault="00350270" w:rsidP="002A0A93">
      <w:pPr>
        <w:pStyle w:val="Pagrindinistekstas"/>
        <w:spacing w:before="8"/>
        <w:jc w:val="both"/>
        <w:rPr>
          <w:rFonts w:ascii="Calibri" w:eastAsia="Calibri" w:hAnsi="Calibri" w:cs="Times New Roman"/>
          <w:sz w:val="22"/>
          <w:szCs w:val="22"/>
          <w:lang w:val="en-GB"/>
        </w:rPr>
      </w:pPr>
    </w:p>
    <w:p w14:paraId="08299D29" w14:textId="77777777" w:rsidR="00350270" w:rsidRDefault="00350270" w:rsidP="002A0A93">
      <w:pPr>
        <w:pStyle w:val="Pagrindinistekstas"/>
        <w:spacing w:before="8"/>
        <w:jc w:val="both"/>
        <w:rPr>
          <w:rFonts w:ascii="Calibri" w:eastAsia="Calibri" w:hAnsi="Calibri" w:cs="Times New Roman"/>
          <w:sz w:val="22"/>
          <w:szCs w:val="22"/>
          <w:lang w:val="en-GB"/>
        </w:rPr>
      </w:pPr>
    </w:p>
    <w:p w14:paraId="3A54C21B" w14:textId="77777777" w:rsidR="00350270" w:rsidRDefault="00350270" w:rsidP="002A0A93">
      <w:pPr>
        <w:pStyle w:val="Pagrindinistekstas"/>
        <w:spacing w:before="8"/>
        <w:jc w:val="both"/>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41565E" w:rsidRPr="00551A44" w14:paraId="46FBADF7" w14:textId="77777777" w:rsidTr="00A75224">
        <w:tc>
          <w:tcPr>
            <w:tcW w:w="10392" w:type="dxa"/>
            <w:tcBorders>
              <w:top w:val="nil"/>
              <w:left w:val="nil"/>
              <w:bottom w:val="nil"/>
              <w:right w:val="nil"/>
            </w:tcBorders>
            <w:shd w:val="clear" w:color="auto" w:fill="auto"/>
          </w:tcPr>
          <w:p w14:paraId="7D6C8372" w14:textId="3760FA91" w:rsidR="0041565E" w:rsidRPr="00551A44" w:rsidRDefault="0041565E" w:rsidP="002A0A93">
            <w:pPr>
              <w:spacing w:after="0" w:line="360" w:lineRule="auto"/>
              <w:jc w:val="both"/>
              <w:rPr>
                <w:rFonts w:asciiTheme="minorHAnsi" w:hAnsiTheme="minorHAnsi" w:cstheme="minorHAnsi"/>
                <w:b/>
                <w:i/>
                <w:lang w:val="en-US"/>
              </w:rPr>
            </w:pPr>
          </w:p>
        </w:tc>
      </w:tr>
      <w:tr w:rsidR="0041565E" w:rsidRPr="00551A44" w14:paraId="2FD1183A" w14:textId="77777777" w:rsidTr="00A75224">
        <w:tc>
          <w:tcPr>
            <w:tcW w:w="10392" w:type="dxa"/>
            <w:tcBorders>
              <w:top w:val="nil"/>
              <w:left w:val="nil"/>
              <w:bottom w:val="nil"/>
              <w:right w:val="nil"/>
            </w:tcBorders>
            <w:shd w:val="clear" w:color="auto" w:fill="auto"/>
          </w:tcPr>
          <w:p w14:paraId="28E90F6B" w14:textId="664E2F32" w:rsidR="00304BA0" w:rsidRPr="00304BA0" w:rsidRDefault="00304BA0" w:rsidP="002A0A93">
            <w:pPr>
              <w:spacing w:after="0" w:line="360" w:lineRule="auto"/>
              <w:jc w:val="both"/>
              <w:rPr>
                <w:rFonts w:asciiTheme="minorHAnsi" w:eastAsia="Times New Roman" w:hAnsiTheme="minorHAnsi" w:cstheme="minorHAnsi"/>
                <w:b/>
                <w:i/>
                <w:lang w:val="en-GB"/>
              </w:rPr>
            </w:pPr>
            <w:r w:rsidRPr="00304BA0">
              <w:rPr>
                <w:rFonts w:asciiTheme="minorHAnsi" w:eastAsia="Times New Roman" w:hAnsiTheme="minorHAnsi" w:cstheme="minorHAnsi"/>
                <w:b/>
                <w:i/>
                <w:lang w:val="en-GB"/>
              </w:rPr>
              <w:t>MODULIO SANTRAUKA</w:t>
            </w:r>
          </w:p>
          <w:p w14:paraId="1151CF5A" w14:textId="142462DE" w:rsidR="00345D06" w:rsidRDefault="00304BA0" w:rsidP="002A0A93">
            <w:pPr>
              <w:spacing w:after="0" w:line="360" w:lineRule="auto"/>
              <w:jc w:val="both"/>
              <w:rPr>
                <w:rFonts w:asciiTheme="minorHAnsi" w:eastAsia="Times New Roman" w:hAnsiTheme="minorHAnsi" w:cstheme="minorHAnsi"/>
                <w:lang w:val="en-GB"/>
              </w:rPr>
            </w:pPr>
            <w:r w:rsidRPr="00304BA0">
              <w:rPr>
                <w:rFonts w:asciiTheme="minorHAnsi" w:eastAsia="Times New Roman" w:hAnsiTheme="minorHAnsi" w:cstheme="minorHAnsi"/>
                <w:lang w:val="en-GB"/>
              </w:rPr>
              <w:t>Šio modulio metu besimokantieji bus supažindinti su skaitmeni</w:t>
            </w:r>
            <w:r>
              <w:rPr>
                <w:rFonts w:asciiTheme="minorHAnsi" w:eastAsia="Times New Roman" w:hAnsiTheme="minorHAnsi" w:cstheme="minorHAnsi"/>
                <w:lang w:val="en-GB"/>
              </w:rPr>
              <w:t>nio pilietiškumo</w:t>
            </w:r>
            <w:r w:rsidRPr="00304BA0">
              <w:rPr>
                <w:rFonts w:asciiTheme="minorHAnsi" w:eastAsia="Times New Roman" w:hAnsiTheme="minorHAnsi" w:cstheme="minorHAnsi"/>
                <w:lang w:val="en-GB"/>
              </w:rPr>
              <w:t xml:space="preserve"> apibrėž</w:t>
            </w:r>
            <w:r>
              <w:rPr>
                <w:rFonts w:asciiTheme="minorHAnsi" w:eastAsia="Times New Roman" w:hAnsiTheme="minorHAnsi" w:cstheme="minorHAnsi"/>
                <w:lang w:val="en-GB"/>
              </w:rPr>
              <w:t>imu</w:t>
            </w:r>
            <w:r w:rsidRPr="00304BA0">
              <w:rPr>
                <w:rFonts w:asciiTheme="minorHAnsi" w:eastAsia="Times New Roman" w:hAnsiTheme="minorHAnsi" w:cstheme="minorHAnsi"/>
                <w:lang w:val="en-GB"/>
              </w:rPr>
              <w:t>, geru sk</w:t>
            </w:r>
            <w:r>
              <w:rPr>
                <w:rFonts w:asciiTheme="minorHAnsi" w:eastAsia="Times New Roman" w:hAnsiTheme="minorHAnsi" w:cstheme="minorHAnsi"/>
                <w:lang w:val="en-GB"/>
              </w:rPr>
              <w:t>aitmeniniu piliečiu, skaitmeninio pilietiškumo</w:t>
            </w:r>
            <w:r w:rsidRPr="00304BA0">
              <w:rPr>
                <w:rFonts w:asciiTheme="minorHAnsi" w:eastAsia="Times New Roman" w:hAnsiTheme="minorHAnsi" w:cstheme="minorHAnsi"/>
                <w:lang w:val="en-GB"/>
              </w:rPr>
              <w:t xml:space="preserve"> vieta mūsų gyvenime ir skaitmeninės pilietybės svarba švietime. Jie trumpai sužinos apie devynis skaitmeninio pilietiškumo elementus.</w:t>
            </w:r>
          </w:p>
          <w:p w14:paraId="0A8C571D" w14:textId="77777777" w:rsidR="00345D06" w:rsidRPr="00551A44" w:rsidRDefault="00345D06" w:rsidP="002A0A93">
            <w:pPr>
              <w:spacing w:after="0" w:line="360" w:lineRule="auto"/>
              <w:jc w:val="both"/>
              <w:rPr>
                <w:rFonts w:asciiTheme="minorHAnsi" w:eastAsia="Times New Roman" w:hAnsiTheme="minorHAnsi" w:cstheme="minorHAnsi"/>
                <w:lang w:val="en-GB"/>
              </w:rPr>
            </w:pPr>
          </w:p>
          <w:p w14:paraId="00B80CD6" w14:textId="0B3395FB" w:rsidR="0041565E" w:rsidRPr="00551A44" w:rsidRDefault="0041565E" w:rsidP="002A0A93">
            <w:pPr>
              <w:spacing w:after="0" w:line="360" w:lineRule="auto"/>
              <w:jc w:val="both"/>
              <w:rPr>
                <w:rFonts w:asciiTheme="minorHAnsi" w:eastAsia="Times New Roman" w:hAnsiTheme="minorHAnsi" w:cstheme="minorHAnsi"/>
                <w:lang w:val="en-GB"/>
              </w:rPr>
            </w:pPr>
          </w:p>
        </w:tc>
      </w:tr>
    </w:tbl>
    <w:p w14:paraId="1E524583" w14:textId="6844880D" w:rsidR="0041565E" w:rsidRDefault="0041565E" w:rsidP="002A0A93">
      <w:pPr>
        <w:pStyle w:val="Pagrindinistekstas"/>
        <w:spacing w:before="8"/>
        <w:jc w:val="both"/>
        <w:rPr>
          <w:rFonts w:ascii="Calibri" w:eastAsia="Calibri" w:hAnsi="Calibri" w:cs="Times New Roman"/>
          <w:sz w:val="22"/>
          <w:szCs w:val="22"/>
          <w:lang w:val="en-GB"/>
        </w:rPr>
      </w:pPr>
    </w:p>
    <w:p w14:paraId="7DC8D58E" w14:textId="77777777" w:rsidR="0041565E" w:rsidRDefault="0041565E" w:rsidP="002A0A93">
      <w:pPr>
        <w:pStyle w:val="Pagrindinistekstas"/>
        <w:spacing w:before="8"/>
        <w:jc w:val="both"/>
        <w:rPr>
          <w:rFonts w:ascii="Calibri" w:eastAsia="Calibri" w:hAnsi="Calibri" w:cs="Times New Roman"/>
          <w:sz w:val="22"/>
          <w:szCs w:val="22"/>
          <w:lang w:val="en-GB"/>
        </w:rPr>
      </w:pPr>
    </w:p>
    <w:p w14:paraId="72B27720"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TURINIO LENTELĖ</w:t>
      </w:r>
    </w:p>
    <w:p w14:paraId="43910122"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p>
    <w:p w14:paraId="2CE54E98" w14:textId="3E01DB3D"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Skaitmenin</w:t>
      </w:r>
      <w:r>
        <w:rPr>
          <w:rFonts w:ascii="Calibri" w:eastAsia="Calibri" w:hAnsi="Calibri" w:cs="Times New Roman"/>
          <w:sz w:val="22"/>
          <w:szCs w:val="22"/>
          <w:lang w:val="en-GB"/>
        </w:rPr>
        <w:t>io</w:t>
      </w:r>
      <w:r w:rsidRPr="00441803">
        <w:rPr>
          <w:rFonts w:ascii="Calibri" w:eastAsia="Calibri" w:hAnsi="Calibri" w:cs="Times New Roman"/>
          <w:sz w:val="22"/>
          <w:szCs w:val="22"/>
          <w:lang w:val="en-GB"/>
        </w:rPr>
        <w:t xml:space="preserve"> piliet</w:t>
      </w:r>
      <w:r>
        <w:rPr>
          <w:rFonts w:ascii="Calibri" w:eastAsia="Calibri" w:hAnsi="Calibri" w:cs="Times New Roman"/>
          <w:sz w:val="22"/>
          <w:szCs w:val="22"/>
          <w:lang w:val="en-GB"/>
        </w:rPr>
        <w:t>iškumo</w:t>
      </w:r>
      <w:r w:rsidRPr="00441803">
        <w:rPr>
          <w:rFonts w:ascii="Calibri" w:eastAsia="Calibri" w:hAnsi="Calibri" w:cs="Times New Roman"/>
          <w:sz w:val="22"/>
          <w:szCs w:val="22"/>
          <w:lang w:val="en-GB"/>
        </w:rPr>
        <w:t xml:space="preserve"> apibrėž</w:t>
      </w:r>
      <w:r>
        <w:rPr>
          <w:rFonts w:ascii="Calibri" w:eastAsia="Calibri" w:hAnsi="Calibri" w:cs="Times New Roman"/>
          <w:sz w:val="22"/>
          <w:szCs w:val="22"/>
          <w:lang w:val="en-GB"/>
        </w:rPr>
        <w:t>imas</w:t>
      </w:r>
      <w:r w:rsidRPr="00441803">
        <w:rPr>
          <w:rFonts w:ascii="Calibri" w:eastAsia="Calibri" w:hAnsi="Calibri" w:cs="Times New Roman"/>
          <w:sz w:val="22"/>
          <w:szCs w:val="22"/>
          <w:lang w:val="en-GB"/>
        </w:rPr>
        <w:t xml:space="preserve"> 5</w:t>
      </w:r>
    </w:p>
    <w:p w14:paraId="7404DD81"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Kas yra skaitmeniniai piliečiai? 5</w:t>
      </w:r>
    </w:p>
    <w:p w14:paraId="79B29838"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Kaip skaitmeninis pilietiškumas daro mūsų gyvenimą patogesnį? 6</w:t>
      </w:r>
    </w:p>
    <w:p w14:paraId="53868E02"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Kodėl skaitmeninis pilietiškumas svarbus švietimui? 7,8</w:t>
      </w:r>
    </w:p>
    <w:p w14:paraId="6C02D1B1"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Skaitmeninio pilietiškumo tikslai XXI amžiuje 9</w:t>
      </w:r>
    </w:p>
    <w:p w14:paraId="433373E1"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Devyni skaitmeninio pilietiškumo elementai 10,11</w:t>
      </w:r>
    </w:p>
    <w:p w14:paraId="27F14CE4" w14:textId="77777777" w:rsidR="00441803" w:rsidRPr="00441803"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Vertinimo klausimai 12</w:t>
      </w:r>
    </w:p>
    <w:p w14:paraId="1CB5A0EC" w14:textId="6F1F8B9C" w:rsidR="0041565E" w:rsidRDefault="00441803" w:rsidP="002A0A93">
      <w:pPr>
        <w:pStyle w:val="Pagrindinistekstas"/>
        <w:spacing w:before="8"/>
        <w:jc w:val="both"/>
        <w:rPr>
          <w:rFonts w:ascii="Calibri" w:eastAsia="Calibri" w:hAnsi="Calibri" w:cs="Times New Roman"/>
          <w:sz w:val="22"/>
          <w:szCs w:val="22"/>
          <w:lang w:val="en-GB"/>
        </w:rPr>
      </w:pPr>
      <w:r w:rsidRPr="00441803">
        <w:rPr>
          <w:rFonts w:ascii="Calibri" w:eastAsia="Calibri" w:hAnsi="Calibri" w:cs="Times New Roman"/>
          <w:sz w:val="22"/>
          <w:szCs w:val="22"/>
          <w:lang w:val="en-GB"/>
        </w:rPr>
        <w:t>- Nuorodos 13</w:t>
      </w:r>
    </w:p>
    <w:p w14:paraId="7EEB4CC8" w14:textId="77777777" w:rsidR="0041565E" w:rsidRDefault="0041565E" w:rsidP="002A0A93">
      <w:pPr>
        <w:pStyle w:val="Pagrindinistekstas"/>
        <w:spacing w:before="8"/>
        <w:jc w:val="both"/>
        <w:rPr>
          <w:rFonts w:ascii="Calibri" w:eastAsia="Calibri" w:hAnsi="Calibri" w:cs="Times New Roman"/>
          <w:sz w:val="22"/>
          <w:szCs w:val="22"/>
          <w:lang w:val="en-GB"/>
        </w:rPr>
      </w:pPr>
    </w:p>
    <w:p w14:paraId="23ED86B3" w14:textId="77777777" w:rsidR="0041565E" w:rsidRDefault="0041565E" w:rsidP="002A0A93">
      <w:pPr>
        <w:pStyle w:val="Pagrindinistekstas"/>
        <w:spacing w:before="8"/>
        <w:jc w:val="both"/>
        <w:rPr>
          <w:rFonts w:ascii="Calibri" w:eastAsia="Calibri" w:hAnsi="Calibri" w:cs="Times New Roman"/>
          <w:sz w:val="22"/>
          <w:szCs w:val="22"/>
          <w:lang w:val="en-GB"/>
        </w:rPr>
      </w:pPr>
    </w:p>
    <w:p w14:paraId="6A55462F" w14:textId="77777777" w:rsidR="0041565E" w:rsidRDefault="0041565E" w:rsidP="002A0A93">
      <w:pPr>
        <w:pStyle w:val="Pagrindinistekstas"/>
        <w:spacing w:before="8"/>
        <w:jc w:val="both"/>
        <w:rPr>
          <w:rFonts w:ascii="Calibri" w:eastAsia="Calibri" w:hAnsi="Calibri" w:cs="Times New Roman"/>
          <w:sz w:val="22"/>
          <w:szCs w:val="22"/>
          <w:lang w:val="en-GB"/>
        </w:rPr>
      </w:pPr>
    </w:p>
    <w:p w14:paraId="64726C03" w14:textId="77777777" w:rsidR="0041565E" w:rsidRDefault="0041565E" w:rsidP="002A0A93">
      <w:pPr>
        <w:pStyle w:val="Pagrindinistekstas"/>
        <w:spacing w:before="8"/>
        <w:jc w:val="both"/>
        <w:rPr>
          <w:rFonts w:ascii="Calibri" w:eastAsia="Calibri" w:hAnsi="Calibri" w:cs="Times New Roman"/>
          <w:sz w:val="22"/>
          <w:szCs w:val="22"/>
          <w:lang w:val="en-GB"/>
        </w:rPr>
      </w:pPr>
    </w:p>
    <w:p w14:paraId="14A6A15C" w14:textId="77777777" w:rsidR="0041565E" w:rsidRDefault="0041565E" w:rsidP="002A0A93">
      <w:pPr>
        <w:pStyle w:val="Pagrindinistekstas"/>
        <w:spacing w:before="8"/>
        <w:jc w:val="both"/>
        <w:rPr>
          <w:rFonts w:ascii="Calibri" w:eastAsia="Calibri" w:hAnsi="Calibri" w:cs="Times New Roman"/>
          <w:sz w:val="22"/>
          <w:szCs w:val="22"/>
          <w:lang w:val="en-GB"/>
        </w:rPr>
      </w:pPr>
    </w:p>
    <w:p w14:paraId="5788F9F9" w14:textId="77777777" w:rsidR="0041565E" w:rsidRDefault="0041565E" w:rsidP="002A0A93">
      <w:pPr>
        <w:pStyle w:val="Pagrindinistekstas"/>
        <w:spacing w:before="8"/>
        <w:jc w:val="both"/>
        <w:rPr>
          <w:rFonts w:ascii="Calibri" w:eastAsia="Calibri" w:hAnsi="Calibri" w:cs="Times New Roman"/>
          <w:sz w:val="22"/>
          <w:szCs w:val="22"/>
          <w:lang w:val="en-GB"/>
        </w:rPr>
      </w:pPr>
    </w:p>
    <w:p w14:paraId="3CEA9E19" w14:textId="77777777" w:rsidR="0041565E" w:rsidRDefault="0041565E" w:rsidP="002A0A93">
      <w:pPr>
        <w:pStyle w:val="Pagrindinistekstas"/>
        <w:spacing w:before="8"/>
        <w:jc w:val="both"/>
        <w:rPr>
          <w:rFonts w:ascii="Calibri" w:eastAsia="Calibri" w:hAnsi="Calibri" w:cs="Times New Roman"/>
          <w:sz w:val="22"/>
          <w:szCs w:val="22"/>
          <w:lang w:val="en-GB"/>
        </w:rPr>
      </w:pPr>
    </w:p>
    <w:p w14:paraId="0FBFFA5B" w14:textId="77777777" w:rsidR="0041565E" w:rsidRDefault="0041565E" w:rsidP="002A0A93">
      <w:pPr>
        <w:pStyle w:val="Pagrindinistekstas"/>
        <w:spacing w:before="8"/>
        <w:jc w:val="both"/>
        <w:rPr>
          <w:rFonts w:ascii="Calibri" w:eastAsia="Calibri" w:hAnsi="Calibri" w:cs="Times New Roman"/>
          <w:sz w:val="22"/>
          <w:szCs w:val="22"/>
          <w:lang w:val="en-GB"/>
        </w:rPr>
      </w:pPr>
    </w:p>
    <w:p w14:paraId="52F41D4B" w14:textId="77777777" w:rsidR="0041565E" w:rsidRDefault="0041565E" w:rsidP="002A0A93">
      <w:pPr>
        <w:pStyle w:val="Pagrindinistekstas"/>
        <w:spacing w:before="8"/>
        <w:jc w:val="both"/>
        <w:rPr>
          <w:rFonts w:ascii="Calibri" w:eastAsia="Calibri" w:hAnsi="Calibri" w:cs="Times New Roman"/>
          <w:sz w:val="22"/>
          <w:szCs w:val="22"/>
          <w:lang w:val="en-GB"/>
        </w:rPr>
      </w:pPr>
    </w:p>
    <w:p w14:paraId="3F7ED78E" w14:textId="77777777" w:rsidR="00350270" w:rsidRDefault="00350270" w:rsidP="002A0A93">
      <w:pPr>
        <w:pStyle w:val="Pagrindinistekstas"/>
        <w:spacing w:before="8"/>
        <w:jc w:val="both"/>
        <w:rPr>
          <w:rFonts w:ascii="Calibri" w:eastAsia="Calibri" w:hAnsi="Calibri" w:cs="Times New Roman"/>
          <w:sz w:val="22"/>
          <w:szCs w:val="22"/>
          <w:lang w:val="en-GB"/>
        </w:rPr>
      </w:pPr>
    </w:p>
    <w:p w14:paraId="7F1AE673" w14:textId="77777777" w:rsidR="0009704A" w:rsidRDefault="0009704A" w:rsidP="002A0A93">
      <w:pPr>
        <w:pStyle w:val="Pagrindinistekstas"/>
        <w:spacing w:before="8"/>
        <w:jc w:val="both"/>
        <w:rPr>
          <w:rFonts w:ascii="Calibri" w:eastAsia="Calibri" w:hAnsi="Calibri" w:cs="Times New Roman"/>
          <w:sz w:val="22"/>
          <w:szCs w:val="22"/>
          <w:lang w:val="en-GB"/>
        </w:rPr>
      </w:pPr>
    </w:p>
    <w:p w14:paraId="4607BAD8" w14:textId="77777777" w:rsidR="0009704A" w:rsidRDefault="0009704A" w:rsidP="002A0A93">
      <w:pPr>
        <w:pStyle w:val="Pagrindinistekstas"/>
        <w:spacing w:before="8"/>
        <w:jc w:val="both"/>
        <w:rPr>
          <w:rFonts w:ascii="Calibri" w:eastAsia="Calibri" w:hAnsi="Calibri" w:cs="Times New Roman"/>
          <w:sz w:val="22"/>
          <w:szCs w:val="22"/>
          <w:lang w:val="en-GB"/>
        </w:rPr>
      </w:pPr>
    </w:p>
    <w:p w14:paraId="3197CE0E" w14:textId="77777777" w:rsidR="0009704A" w:rsidRDefault="0009704A" w:rsidP="002A0A93">
      <w:pPr>
        <w:pStyle w:val="Pagrindinistekstas"/>
        <w:spacing w:before="8"/>
        <w:jc w:val="both"/>
        <w:rPr>
          <w:rFonts w:ascii="Calibri" w:eastAsia="Calibri" w:hAnsi="Calibri" w:cs="Times New Roman"/>
          <w:sz w:val="22"/>
          <w:szCs w:val="22"/>
          <w:lang w:val="en-GB"/>
        </w:rPr>
      </w:pPr>
    </w:p>
    <w:p w14:paraId="27C8C3E8" w14:textId="77777777" w:rsidR="0009704A" w:rsidRDefault="0009704A" w:rsidP="002A0A93">
      <w:pPr>
        <w:pStyle w:val="Pagrindinistekstas"/>
        <w:spacing w:before="8"/>
        <w:jc w:val="both"/>
        <w:rPr>
          <w:rFonts w:ascii="Calibri" w:eastAsia="Calibri" w:hAnsi="Calibri" w:cs="Times New Roman"/>
          <w:sz w:val="22"/>
          <w:szCs w:val="22"/>
          <w:lang w:val="en-GB"/>
        </w:rPr>
      </w:pPr>
    </w:p>
    <w:p w14:paraId="1091AC43" w14:textId="77777777" w:rsidR="0009704A" w:rsidRDefault="0009704A" w:rsidP="002A0A93">
      <w:pPr>
        <w:pStyle w:val="Pagrindinistekstas"/>
        <w:spacing w:before="8"/>
        <w:jc w:val="both"/>
        <w:rPr>
          <w:rFonts w:ascii="Calibri" w:eastAsia="Calibri" w:hAnsi="Calibri" w:cs="Times New Roman"/>
          <w:sz w:val="22"/>
          <w:szCs w:val="22"/>
          <w:lang w:val="en-GB"/>
        </w:rPr>
      </w:pPr>
    </w:p>
    <w:p w14:paraId="6D16A9B9" w14:textId="5BB6EAE0" w:rsidR="00361E15" w:rsidRDefault="00194215" w:rsidP="002A0A93">
      <w:pPr>
        <w:pStyle w:val="Pagrindinistekstas"/>
        <w:spacing w:before="8"/>
        <w:jc w:val="both"/>
        <w:rPr>
          <w:b/>
          <w:sz w:val="20"/>
        </w:rPr>
      </w:pPr>
      <w:r>
        <w:t xml:space="preserve"> </w:t>
      </w:r>
    </w:p>
    <w:p w14:paraId="197A0E3A" w14:textId="7D4F1A0F" w:rsidR="00361E15" w:rsidRDefault="00B44CF8" w:rsidP="002A0A93">
      <w:pPr>
        <w:tabs>
          <w:tab w:val="left" w:pos="9478"/>
        </w:tabs>
        <w:spacing w:before="89"/>
        <w:jc w:val="both"/>
        <w:rPr>
          <w:sz w:val="28"/>
        </w:rPr>
      </w:pPr>
      <w:bookmarkStart w:id="0" w:name="DEFINITIONS_AND_EXPLANATIONS"/>
      <w:bookmarkEnd w:id="0"/>
      <w:r w:rsidRPr="00B44CF8">
        <w:rPr>
          <w:color w:val="FFFFFF"/>
          <w:spacing w:val="9"/>
          <w:w w:val="99"/>
          <w:sz w:val="28"/>
          <w:shd w:val="clear" w:color="auto" w:fill="4471C4"/>
        </w:rPr>
        <w:t>APIBRĖŽIMAS</w:t>
      </w:r>
      <w:r w:rsidR="00361E15">
        <w:rPr>
          <w:color w:val="FFFFFF"/>
          <w:spacing w:val="15"/>
          <w:sz w:val="28"/>
          <w:shd w:val="clear" w:color="auto" w:fill="4471C4"/>
        </w:rPr>
        <w:tab/>
      </w:r>
    </w:p>
    <w:p w14:paraId="45DE4552" w14:textId="77777777" w:rsidR="00196EFC" w:rsidRPr="00754318" w:rsidRDefault="00196EFC" w:rsidP="002A0A93">
      <w:pPr>
        <w:spacing w:after="0" w:line="240" w:lineRule="auto"/>
        <w:jc w:val="both"/>
        <w:rPr>
          <w:rStyle w:val="Grietas"/>
          <w:rFonts w:asciiTheme="minorHAnsi" w:eastAsia="Times New Roman" w:hAnsiTheme="minorHAnsi" w:cstheme="minorHAnsi"/>
          <w:b w:val="0"/>
          <w:lang w:val="tr-TR" w:eastAsia="tr-TR"/>
        </w:rPr>
      </w:pPr>
      <w:r w:rsidRPr="00754318">
        <w:rPr>
          <w:rStyle w:val="Grietas"/>
          <w:rFonts w:asciiTheme="minorHAnsi" w:eastAsia="Times New Roman" w:hAnsiTheme="minorHAnsi" w:cstheme="minorHAnsi"/>
          <w:b w:val="0"/>
          <w:lang w:val="tr-TR" w:eastAsia="tr-TR"/>
        </w:rPr>
        <w:t xml:space="preserve">Skaitmeninis pilietiškumas reiškia atsakingą technologijų naudojimą visiems, kurie naudojasi kompiuteriais, internetu ir skaitmeniniais prietaisais, kad galėtų bendrauti su visuomene bet kokiu lygmeniu. </w:t>
      </w:r>
    </w:p>
    <w:p w14:paraId="7B163C44" w14:textId="77777777" w:rsidR="00196EFC" w:rsidRPr="00754318" w:rsidRDefault="00196EFC" w:rsidP="002A0A93">
      <w:pPr>
        <w:spacing w:after="0" w:line="240" w:lineRule="auto"/>
        <w:jc w:val="both"/>
        <w:rPr>
          <w:rStyle w:val="Grietas"/>
          <w:rFonts w:asciiTheme="minorHAnsi" w:eastAsia="Times New Roman" w:hAnsiTheme="minorHAnsi" w:cstheme="minorHAnsi"/>
          <w:b w:val="0"/>
          <w:lang w:val="tr-TR" w:eastAsia="tr-TR"/>
        </w:rPr>
      </w:pPr>
      <w:r w:rsidRPr="00754318">
        <w:rPr>
          <w:rStyle w:val="Grietas"/>
          <w:rFonts w:asciiTheme="minorHAnsi" w:eastAsia="Times New Roman" w:hAnsiTheme="minorHAnsi" w:cstheme="minorHAnsi"/>
          <w:b w:val="0"/>
          <w:lang w:val="tr-TR" w:eastAsia="tr-TR"/>
        </w:rPr>
        <w:t>Štai kodėl skaitmeninio pilietiškumo tema yra tokia svarbi mokant šiuolaikinius mokinius.</w:t>
      </w:r>
    </w:p>
    <w:p w14:paraId="1F1308F9" w14:textId="77777777" w:rsidR="00196EFC" w:rsidRPr="00754318" w:rsidRDefault="00196EFC" w:rsidP="002A0A93">
      <w:pPr>
        <w:spacing w:after="0" w:line="240" w:lineRule="auto"/>
        <w:jc w:val="both"/>
        <w:rPr>
          <w:rStyle w:val="Grietas"/>
          <w:rFonts w:asciiTheme="minorHAnsi" w:eastAsia="Times New Roman" w:hAnsiTheme="minorHAnsi" w:cstheme="minorHAnsi"/>
          <w:b w:val="0"/>
          <w:lang w:val="tr-TR" w:eastAsia="tr-TR"/>
        </w:rPr>
      </w:pPr>
      <w:r w:rsidRPr="00754318">
        <w:rPr>
          <w:rStyle w:val="Grietas"/>
          <w:rFonts w:asciiTheme="minorHAnsi" w:eastAsia="Times New Roman" w:hAnsiTheme="minorHAnsi" w:cstheme="minorHAnsi"/>
          <w:b w:val="0"/>
          <w:lang w:val="tr-TR" w:eastAsia="tr-TR"/>
        </w:rPr>
        <w:t>Kadangi technologinės pažangos tempas vis didėja, visas pasaulis kasdienėje veikloje tampa vis labiau priklausomas nuo interneto.</w:t>
      </w:r>
    </w:p>
    <w:p w14:paraId="384BED22" w14:textId="77777777" w:rsidR="00196EFC" w:rsidRPr="00754318" w:rsidRDefault="00196EFC" w:rsidP="002A0A93">
      <w:pPr>
        <w:spacing w:after="0" w:line="240" w:lineRule="auto"/>
        <w:jc w:val="both"/>
        <w:rPr>
          <w:rStyle w:val="Grietas"/>
          <w:rFonts w:asciiTheme="minorHAnsi" w:eastAsia="Times New Roman" w:hAnsiTheme="minorHAnsi" w:cstheme="minorHAnsi"/>
          <w:b w:val="0"/>
          <w:lang w:val="tr-TR" w:eastAsia="tr-TR"/>
        </w:rPr>
      </w:pPr>
      <w:r w:rsidRPr="00754318">
        <w:rPr>
          <w:rStyle w:val="Grietas"/>
          <w:rFonts w:asciiTheme="minorHAnsi" w:eastAsia="Times New Roman" w:hAnsiTheme="minorHAnsi" w:cstheme="minorHAnsi"/>
          <w:b w:val="0"/>
          <w:lang w:val="tr-TR" w:eastAsia="tr-TR"/>
        </w:rPr>
        <w:t>Tai gali reikšti banko sąskaitos patikrinimą, produkto įsigijimą ar tiesiog ryšio palaikymą su draugu.</w:t>
      </w:r>
    </w:p>
    <w:p w14:paraId="53D4FF6D" w14:textId="77777777" w:rsidR="00196EFC" w:rsidRPr="00196EFC" w:rsidRDefault="00196EFC" w:rsidP="002A0A93">
      <w:pPr>
        <w:spacing w:after="0" w:line="240" w:lineRule="auto"/>
        <w:jc w:val="both"/>
        <w:rPr>
          <w:rStyle w:val="Grietas"/>
          <w:rFonts w:asciiTheme="minorHAnsi" w:eastAsia="Times New Roman" w:hAnsiTheme="minorHAnsi" w:cstheme="minorHAnsi"/>
          <w:color w:val="595959"/>
          <w:lang w:val="tr-TR" w:eastAsia="tr-TR"/>
        </w:rPr>
      </w:pPr>
    </w:p>
    <w:p w14:paraId="7A43705B" w14:textId="77777777" w:rsidR="0009704A" w:rsidRDefault="0009704A" w:rsidP="002A0A93">
      <w:pPr>
        <w:spacing w:after="0" w:line="240" w:lineRule="auto"/>
        <w:jc w:val="both"/>
        <w:rPr>
          <w:rFonts w:asciiTheme="minorHAnsi" w:hAnsiTheme="minorHAnsi" w:cstheme="minorHAnsi"/>
          <w:color w:val="423B43"/>
          <w:shd w:val="clear" w:color="auto" w:fill="FFFFFF"/>
        </w:rPr>
      </w:pPr>
    </w:p>
    <w:p w14:paraId="0656CDDA" w14:textId="0DB11450" w:rsidR="008C5D28" w:rsidRDefault="008C5D28" w:rsidP="002A0A93">
      <w:pPr>
        <w:spacing w:after="0" w:line="240" w:lineRule="auto"/>
        <w:jc w:val="both"/>
        <w:rPr>
          <w:rFonts w:asciiTheme="minorHAnsi" w:hAnsiTheme="minorHAnsi" w:cstheme="minorHAnsi"/>
          <w:color w:val="423B43"/>
          <w:shd w:val="clear" w:color="auto" w:fill="FFFFFF"/>
        </w:rPr>
      </w:pPr>
      <w:r>
        <w:rPr>
          <w:noProof/>
          <w:lang w:val="en-US"/>
        </w:rPr>
        <w:drawing>
          <wp:anchor distT="0" distB="0" distL="114300" distR="114300" simplePos="0" relativeHeight="251650048" behindDoc="1" locked="0" layoutInCell="1" allowOverlap="1" wp14:anchorId="7CFDA857" wp14:editId="5D6503AC">
            <wp:simplePos x="0" y="0"/>
            <wp:positionH relativeFrom="column">
              <wp:posOffset>1458595</wp:posOffset>
            </wp:positionH>
            <wp:positionV relativeFrom="paragraph">
              <wp:posOffset>170815</wp:posOffset>
            </wp:positionV>
            <wp:extent cx="3028315" cy="1957705"/>
            <wp:effectExtent l="0" t="0" r="635" b="4445"/>
            <wp:wrapTight wrapText="bothSides">
              <wp:wrapPolygon edited="0">
                <wp:start x="0" y="0"/>
                <wp:lineTo x="0" y="21439"/>
                <wp:lineTo x="21469" y="21439"/>
                <wp:lineTo x="21469" y="0"/>
                <wp:lineTo x="0" y="0"/>
              </wp:wrapPolygon>
            </wp:wrapTight>
            <wp:docPr id="19" name="Resim 19" descr="Digital Citizenship: Fostering Safer, Kinder, More Responsible Behavior  Online and Offline - Brain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gital Citizenship: Fostering Safer, Kinder, More Responsible Behavior  Online and Offline - BrainPOP"/>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28315" cy="195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23CBD5" w14:textId="55C55094" w:rsidR="008C5D28" w:rsidRDefault="008C5D28" w:rsidP="002A0A93">
      <w:pPr>
        <w:spacing w:after="0" w:line="240" w:lineRule="auto"/>
        <w:jc w:val="both"/>
        <w:rPr>
          <w:rFonts w:asciiTheme="minorHAnsi" w:hAnsiTheme="minorHAnsi" w:cstheme="minorHAnsi"/>
          <w:color w:val="423B43"/>
          <w:shd w:val="clear" w:color="auto" w:fill="FFFFFF"/>
        </w:rPr>
      </w:pPr>
    </w:p>
    <w:p w14:paraId="59EF1D5A"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545E12F"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EE9C881"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79BDE071"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04583841"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772C9FD"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19BBC77A"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53E0619F"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620DE37B"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7B575D58" w14:textId="77777777" w:rsidR="008C5D28" w:rsidRDefault="008C5D28" w:rsidP="002A0A93">
      <w:pPr>
        <w:spacing w:after="0" w:line="240" w:lineRule="auto"/>
        <w:jc w:val="both"/>
        <w:rPr>
          <w:sz w:val="28"/>
        </w:rPr>
      </w:pPr>
    </w:p>
    <w:p w14:paraId="2A0CE48D" w14:textId="77777777" w:rsidR="00862FD2" w:rsidRDefault="00862FD2" w:rsidP="002A0A93">
      <w:pPr>
        <w:spacing w:after="0" w:line="240" w:lineRule="auto"/>
        <w:jc w:val="both"/>
        <w:rPr>
          <w:sz w:val="28"/>
        </w:rPr>
      </w:pPr>
    </w:p>
    <w:p w14:paraId="4BA8AC4B" w14:textId="77777777" w:rsidR="00862FD2" w:rsidRDefault="00862FD2" w:rsidP="002A0A93">
      <w:pPr>
        <w:spacing w:after="0" w:line="240" w:lineRule="auto"/>
        <w:jc w:val="both"/>
        <w:rPr>
          <w:rFonts w:asciiTheme="minorHAnsi" w:hAnsiTheme="minorHAnsi" w:cstheme="minorHAnsi"/>
          <w:color w:val="423B43"/>
          <w:shd w:val="clear" w:color="auto" w:fill="FFFFFF"/>
        </w:rPr>
      </w:pPr>
    </w:p>
    <w:p w14:paraId="64C92316" w14:textId="77777777" w:rsidR="00350270" w:rsidRDefault="00350270" w:rsidP="002A0A93">
      <w:pPr>
        <w:spacing w:after="0" w:line="240" w:lineRule="auto"/>
        <w:jc w:val="both"/>
        <w:rPr>
          <w:rFonts w:asciiTheme="minorHAnsi" w:hAnsiTheme="minorHAnsi" w:cstheme="minorHAnsi"/>
          <w:color w:val="423B43"/>
          <w:shd w:val="clear" w:color="auto" w:fill="FFFFFF"/>
        </w:rPr>
      </w:pPr>
    </w:p>
    <w:p w14:paraId="074AC9AF"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557C6507" w14:textId="72E900B5" w:rsidR="008C5D28" w:rsidRDefault="005655A2" w:rsidP="002A0A93">
      <w:pPr>
        <w:tabs>
          <w:tab w:val="left" w:pos="9478"/>
        </w:tabs>
        <w:spacing w:before="89"/>
        <w:jc w:val="both"/>
        <w:rPr>
          <w:sz w:val="28"/>
        </w:rPr>
      </w:pPr>
      <w:r w:rsidRPr="005655A2">
        <w:rPr>
          <w:color w:val="FFFFFF"/>
          <w:spacing w:val="13"/>
          <w:sz w:val="28"/>
          <w:shd w:val="clear" w:color="auto" w:fill="4471C4"/>
        </w:rPr>
        <w:t>KAS YRA SKAITMENINIAI PILIEČIAI?</w:t>
      </w:r>
      <w:r w:rsidR="008C5D28">
        <w:rPr>
          <w:color w:val="FFFFFF"/>
          <w:spacing w:val="15"/>
          <w:sz w:val="28"/>
          <w:shd w:val="clear" w:color="auto" w:fill="4471C4"/>
        </w:rPr>
        <w:tab/>
      </w:r>
    </w:p>
    <w:p w14:paraId="1D42A2A5"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0E7E292B" w14:textId="4E688CD2" w:rsidR="008C5D28" w:rsidRPr="00754318" w:rsidRDefault="005655A2" w:rsidP="002A0A93">
      <w:pPr>
        <w:spacing w:after="0" w:line="240" w:lineRule="auto"/>
        <w:jc w:val="both"/>
        <w:rPr>
          <w:rFonts w:asciiTheme="minorHAnsi" w:hAnsiTheme="minorHAnsi" w:cstheme="minorHAnsi"/>
          <w:shd w:val="clear" w:color="auto" w:fill="FFFFFF"/>
        </w:rPr>
      </w:pPr>
      <w:r w:rsidRPr="00754318">
        <w:rPr>
          <w:rFonts w:asciiTheme="minorHAnsi" w:hAnsiTheme="minorHAnsi" w:cstheme="minorHAnsi"/>
          <w:shd w:val="clear" w:color="auto" w:fill="FFFFFF"/>
        </w:rPr>
        <w:t>Verta ne tik žinoti, kas yra skaitmeninis pilietiškumas, bet ir pagalvoti, kam ši etiketė gali būti skirta. Vėlgi, norėdami tai paaiškinti, galime atsigręžti į mūsų atvirą žingsnį. Skaitmeninis pilietis - tai asmuo, kuris įgyja įgūdžių ir žinių, kad galėtų veiksmingai naudotis internetu ir skaitmeninėmis technologijomis.</w:t>
      </w:r>
    </w:p>
    <w:p w14:paraId="2AAA0BA5" w14:textId="77777777" w:rsidR="008C5D28" w:rsidRPr="00002DB0" w:rsidRDefault="008C5D28" w:rsidP="002A0A93">
      <w:pPr>
        <w:spacing w:after="0" w:line="240" w:lineRule="auto"/>
        <w:jc w:val="both"/>
        <w:rPr>
          <w:rFonts w:asciiTheme="minorHAnsi" w:hAnsiTheme="minorHAnsi" w:cstheme="minorHAnsi"/>
          <w:color w:val="423B43"/>
          <w:shd w:val="clear" w:color="auto" w:fill="FFFFFF"/>
        </w:rPr>
      </w:pPr>
    </w:p>
    <w:p w14:paraId="27EB35ED" w14:textId="1BC5AC06" w:rsidR="008C5D28" w:rsidRPr="00754318" w:rsidRDefault="005655A2" w:rsidP="002A0A93">
      <w:pPr>
        <w:spacing w:after="0" w:line="240" w:lineRule="auto"/>
        <w:jc w:val="both"/>
        <w:rPr>
          <w:rFonts w:asciiTheme="minorHAnsi" w:hAnsiTheme="minorHAnsi" w:cstheme="minorHAnsi"/>
          <w:shd w:val="clear" w:color="auto" w:fill="FFFFFF"/>
        </w:rPr>
      </w:pPr>
      <w:r w:rsidRPr="00754318">
        <w:rPr>
          <w:rFonts w:asciiTheme="minorHAnsi" w:hAnsiTheme="minorHAnsi" w:cstheme="minorHAnsi"/>
          <w:shd w:val="clear" w:color="auto" w:fill="FFFFFF"/>
        </w:rPr>
        <w:lastRenderedPageBreak/>
        <w:t>Jie taip pat yra žmonės, kurie tinkamai ir atsakingai naudojasi skaitmeninėmis technologijomis ir internetu, kad įsitrauktų ir dalyvautų visuomenėje ir politikoje.</w:t>
      </w:r>
    </w:p>
    <w:p w14:paraId="3245AD79" w14:textId="77777777" w:rsidR="00862FD2" w:rsidRPr="00754318" w:rsidRDefault="00862FD2" w:rsidP="002A0A93">
      <w:pPr>
        <w:spacing w:after="0" w:line="240" w:lineRule="auto"/>
        <w:jc w:val="both"/>
        <w:rPr>
          <w:rFonts w:asciiTheme="minorHAnsi" w:hAnsiTheme="minorHAnsi" w:cstheme="minorHAnsi"/>
          <w:shd w:val="clear" w:color="auto" w:fill="FFFFFF"/>
        </w:rPr>
      </w:pPr>
    </w:p>
    <w:p w14:paraId="361CDB3E" w14:textId="77777777" w:rsidR="00862FD2" w:rsidRPr="00754318" w:rsidRDefault="00862FD2" w:rsidP="002A0A93">
      <w:pPr>
        <w:spacing w:after="0" w:line="240" w:lineRule="auto"/>
        <w:jc w:val="both"/>
        <w:rPr>
          <w:rFonts w:asciiTheme="minorHAnsi" w:hAnsiTheme="minorHAnsi" w:cstheme="minorHAnsi"/>
          <w:shd w:val="clear" w:color="auto" w:fill="FFFFFF"/>
        </w:rPr>
      </w:pPr>
    </w:p>
    <w:p w14:paraId="0C139CAA" w14:textId="77777777" w:rsidR="00862FD2" w:rsidRPr="00754318" w:rsidRDefault="00862FD2" w:rsidP="002A0A93">
      <w:pPr>
        <w:spacing w:after="0" w:line="240" w:lineRule="auto"/>
        <w:jc w:val="both"/>
        <w:rPr>
          <w:rFonts w:asciiTheme="minorHAnsi" w:hAnsiTheme="minorHAnsi" w:cstheme="minorHAnsi"/>
          <w:shd w:val="clear" w:color="auto" w:fill="FFFFFF"/>
        </w:rPr>
      </w:pPr>
    </w:p>
    <w:p w14:paraId="18FE09F3" w14:textId="163030AB" w:rsidR="008C5D28" w:rsidRPr="00754318" w:rsidRDefault="00E81404" w:rsidP="002A0A93">
      <w:pPr>
        <w:spacing w:after="0" w:line="240" w:lineRule="auto"/>
        <w:jc w:val="both"/>
        <w:rPr>
          <w:rFonts w:asciiTheme="minorHAnsi" w:hAnsiTheme="minorHAnsi" w:cstheme="minorHAnsi"/>
          <w:shd w:val="clear" w:color="auto" w:fill="FFFFFF"/>
        </w:rPr>
      </w:pPr>
      <w:r w:rsidRPr="00754318">
        <w:rPr>
          <w:rFonts w:asciiTheme="minorHAnsi" w:hAnsiTheme="minorHAnsi" w:cstheme="minorHAnsi"/>
          <w:shd w:val="clear" w:color="auto" w:fill="FFFFFF"/>
        </w:rPr>
        <w:t>Iš esmės kiekvienas, kuris naudojasi šiuolaikinėmis skaitmeninėmis technologijomis, gali būti laikomas skaitmeniniu piliečiu. Tačiau geras skaitmeninis pilietis yra tas, kuris yra informuotas apie įvairias problemas, susijusias su neįtikėtina technologijų nauda. Štai kodėl taip svarbu mokyklose ir kitose švietimo įstaigose mokyti skaitmeninio pilietiškumo. (Fran, 2021 m.</w:t>
      </w:r>
    </w:p>
    <w:p w14:paraId="64D07303" w14:textId="0ADBD032" w:rsidR="008C5D28" w:rsidRDefault="008C5D28" w:rsidP="002A0A93">
      <w:pPr>
        <w:spacing w:after="0" w:line="240" w:lineRule="auto"/>
        <w:jc w:val="both"/>
        <w:rPr>
          <w:rFonts w:asciiTheme="minorHAnsi" w:hAnsiTheme="minorHAnsi" w:cstheme="minorHAnsi"/>
          <w:color w:val="423B43"/>
          <w:shd w:val="clear" w:color="auto" w:fill="FFFFFF"/>
        </w:rPr>
      </w:pPr>
    </w:p>
    <w:p w14:paraId="2BD91BB9" w14:textId="295996CF" w:rsidR="008C5D28" w:rsidRDefault="008C5D28" w:rsidP="002A0A93">
      <w:pPr>
        <w:spacing w:after="0" w:line="240" w:lineRule="auto"/>
        <w:jc w:val="both"/>
        <w:rPr>
          <w:rFonts w:asciiTheme="minorHAnsi" w:hAnsiTheme="minorHAnsi" w:cstheme="minorHAnsi"/>
          <w:color w:val="423B43"/>
          <w:shd w:val="clear" w:color="auto" w:fill="FFFFFF"/>
        </w:rPr>
      </w:pPr>
    </w:p>
    <w:p w14:paraId="430955AF" w14:textId="426C3C14" w:rsidR="008C5D28" w:rsidRDefault="008C5D28" w:rsidP="002A0A93">
      <w:pPr>
        <w:spacing w:after="0" w:line="240" w:lineRule="auto"/>
        <w:jc w:val="both"/>
        <w:rPr>
          <w:rFonts w:asciiTheme="minorHAnsi" w:hAnsiTheme="minorHAnsi" w:cstheme="minorHAnsi"/>
          <w:color w:val="423B43"/>
          <w:shd w:val="clear" w:color="auto" w:fill="FFFFFF"/>
        </w:rPr>
      </w:pPr>
    </w:p>
    <w:p w14:paraId="5828ED5E"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35272456"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39A9D461"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3455E9C"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034381F0" w14:textId="2006EA66" w:rsidR="008C5D28" w:rsidRDefault="00443C93" w:rsidP="00443C93">
      <w:pPr>
        <w:spacing w:after="0" w:line="240" w:lineRule="auto"/>
        <w:jc w:val="center"/>
        <w:rPr>
          <w:rFonts w:asciiTheme="minorHAnsi" w:hAnsiTheme="minorHAnsi" w:cstheme="minorHAnsi"/>
          <w:color w:val="423B43"/>
          <w:shd w:val="clear" w:color="auto" w:fill="FFFFFF"/>
        </w:rPr>
      </w:pPr>
      <w:r>
        <w:rPr>
          <w:noProof/>
          <w:lang w:val="en-US"/>
        </w:rPr>
        <w:drawing>
          <wp:inline distT="0" distB="0" distL="0" distR="0" wp14:anchorId="445B0ECB" wp14:editId="48B914A3">
            <wp:extent cx="3817620" cy="2238604"/>
            <wp:effectExtent l="0" t="0" r="0" b="9525"/>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39261" t="40438" r="38684" b="36572"/>
                    <a:stretch/>
                  </pic:blipFill>
                  <pic:spPr bwMode="auto">
                    <a:xfrm>
                      <a:off x="0" y="0"/>
                      <a:ext cx="3840570" cy="2252061"/>
                    </a:xfrm>
                    <a:prstGeom prst="rect">
                      <a:avLst/>
                    </a:prstGeom>
                    <a:ln>
                      <a:noFill/>
                    </a:ln>
                    <a:extLst>
                      <a:ext uri="{53640926-AAD7-44D8-BBD7-CCE9431645EC}">
                        <a14:shadowObscured xmlns:a14="http://schemas.microsoft.com/office/drawing/2010/main"/>
                      </a:ext>
                    </a:extLst>
                  </pic:spPr>
                </pic:pic>
              </a:graphicData>
            </a:graphic>
          </wp:inline>
        </w:drawing>
      </w:r>
    </w:p>
    <w:p w14:paraId="4FDC7814" w14:textId="05A487A2" w:rsidR="008C5D28" w:rsidRDefault="008C5D28" w:rsidP="002A0A93">
      <w:pPr>
        <w:spacing w:after="0" w:line="240" w:lineRule="auto"/>
        <w:jc w:val="both"/>
        <w:rPr>
          <w:rFonts w:asciiTheme="minorHAnsi" w:hAnsiTheme="minorHAnsi" w:cstheme="minorHAnsi"/>
          <w:color w:val="423B43"/>
          <w:shd w:val="clear" w:color="auto" w:fill="FFFFFF"/>
        </w:rPr>
      </w:pPr>
    </w:p>
    <w:p w14:paraId="57F77155"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AC3A118"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E08000B"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F7EEF26" w14:textId="77777777" w:rsidR="00862FD2" w:rsidRDefault="00862FD2" w:rsidP="002A0A93">
      <w:pPr>
        <w:pStyle w:val="prastasiniatinklio"/>
        <w:shd w:val="clear" w:color="auto" w:fill="FFFFFF"/>
        <w:tabs>
          <w:tab w:val="center" w:pos="5196"/>
        </w:tabs>
        <w:spacing w:before="0" w:after="375" w:line="400" w:lineRule="atLeast"/>
        <w:jc w:val="both"/>
        <w:rPr>
          <w:rFonts w:asciiTheme="minorHAnsi" w:hAnsiTheme="minorHAnsi" w:cstheme="minorHAnsi"/>
          <w:b/>
          <w:sz w:val="22"/>
          <w:szCs w:val="22"/>
          <w:u w:val="single"/>
        </w:rPr>
      </w:pPr>
    </w:p>
    <w:p w14:paraId="78375134" w14:textId="77777777" w:rsidR="009111AF" w:rsidRPr="00571162" w:rsidRDefault="009111AF" w:rsidP="002A0A93">
      <w:pPr>
        <w:pStyle w:val="prastasiniatinklio"/>
        <w:shd w:val="clear" w:color="auto" w:fill="FFFFFF"/>
        <w:tabs>
          <w:tab w:val="center" w:pos="5196"/>
        </w:tabs>
        <w:spacing w:before="0" w:after="375" w:line="400" w:lineRule="atLeast"/>
        <w:jc w:val="both"/>
        <w:rPr>
          <w:rFonts w:asciiTheme="minorHAnsi" w:hAnsiTheme="minorHAnsi" w:cstheme="minorHAnsi"/>
          <w:b/>
          <w:sz w:val="22"/>
          <w:szCs w:val="22"/>
          <w:u w:val="single"/>
        </w:rPr>
      </w:pPr>
    </w:p>
    <w:p w14:paraId="0734968A" w14:textId="79EFDD88" w:rsidR="00862FD2" w:rsidRDefault="002C490C" w:rsidP="002A0A93">
      <w:pPr>
        <w:spacing w:after="0" w:line="240" w:lineRule="auto"/>
        <w:jc w:val="both"/>
        <w:rPr>
          <w:rFonts w:asciiTheme="minorHAnsi" w:hAnsiTheme="minorHAnsi" w:cstheme="minorHAnsi"/>
          <w:color w:val="423B43"/>
          <w:shd w:val="clear" w:color="auto" w:fill="FFFFFF"/>
        </w:rPr>
      </w:pPr>
      <w:r w:rsidRPr="002C490C">
        <w:rPr>
          <w:color w:val="FFFFFF"/>
          <w:spacing w:val="15"/>
          <w:sz w:val="28"/>
          <w:shd w:val="clear" w:color="auto" w:fill="4471C4"/>
        </w:rPr>
        <w:t>KAIP SKAITMENINIS PILIETIŠKUMAS DARO MŪSŲ GYVENIMĄ PATOGESNĮ?</w:t>
      </w:r>
      <w:r w:rsidR="00862FD2">
        <w:rPr>
          <w:color w:val="FFFFFF"/>
          <w:spacing w:val="15"/>
          <w:sz w:val="28"/>
          <w:shd w:val="clear" w:color="auto" w:fill="4471C4"/>
        </w:rPr>
        <w:tab/>
      </w:r>
    </w:p>
    <w:p w14:paraId="077FCDB5" w14:textId="77777777" w:rsidR="00862FD2" w:rsidRDefault="00862FD2" w:rsidP="002A0A93">
      <w:pPr>
        <w:spacing w:after="0" w:line="240" w:lineRule="auto"/>
        <w:jc w:val="both"/>
        <w:rPr>
          <w:rFonts w:asciiTheme="minorHAnsi" w:hAnsiTheme="minorHAnsi" w:cstheme="minorHAnsi"/>
          <w:color w:val="423B43"/>
          <w:shd w:val="clear" w:color="auto" w:fill="FFFFFF"/>
        </w:rPr>
      </w:pPr>
    </w:p>
    <w:p w14:paraId="6DFED42E" w14:textId="77777777" w:rsidR="00754318" w:rsidRPr="00754318" w:rsidRDefault="00754318" w:rsidP="002A0A93">
      <w:pPr>
        <w:spacing w:after="0" w:line="240" w:lineRule="auto"/>
        <w:jc w:val="both"/>
        <w:rPr>
          <w:rFonts w:asciiTheme="minorHAnsi" w:eastAsia="Times New Roman" w:hAnsiTheme="minorHAnsi" w:cstheme="minorHAnsi"/>
          <w:lang w:val="tr-TR" w:eastAsia="tr-TR"/>
        </w:rPr>
      </w:pPr>
      <w:r w:rsidRPr="00754318">
        <w:rPr>
          <w:rFonts w:asciiTheme="minorHAnsi" w:eastAsia="Times New Roman" w:hAnsiTheme="minorHAnsi" w:cstheme="minorHAnsi"/>
          <w:lang w:val="tr-TR" w:eastAsia="tr-TR"/>
        </w:rPr>
        <w:t>Skaitmeniniai šaltiniai suteikia galimybę gauti informaciją, rengti susitikimus, gauti naujienas ir bendrauti su kitais piliečiais.</w:t>
      </w:r>
    </w:p>
    <w:p w14:paraId="641EE205" w14:textId="77777777" w:rsidR="00754318" w:rsidRPr="00754318" w:rsidRDefault="00754318" w:rsidP="002A0A93">
      <w:pPr>
        <w:spacing w:after="0" w:line="240" w:lineRule="auto"/>
        <w:jc w:val="both"/>
        <w:rPr>
          <w:rFonts w:asciiTheme="minorHAnsi" w:eastAsia="Times New Roman" w:hAnsiTheme="minorHAnsi" w:cstheme="minorHAnsi"/>
          <w:lang w:val="tr-TR" w:eastAsia="tr-TR"/>
        </w:rPr>
      </w:pPr>
      <w:r w:rsidRPr="00754318">
        <w:rPr>
          <w:rFonts w:asciiTheme="minorHAnsi" w:eastAsia="Times New Roman" w:hAnsiTheme="minorHAnsi" w:cstheme="minorHAnsi"/>
          <w:lang w:val="tr-TR" w:eastAsia="tr-TR"/>
        </w:rPr>
        <w:t>Mes, piliečiai, netgi turime galimybę klausytis muzikos, žaisti žaidimus, žiūrėti vaizdo įrašus, filmus, serialus ir t. t. bei bendrauti su kitais piliečiais naudodamiesi socialinės žiniasklaidos priemonėmis.</w:t>
      </w:r>
    </w:p>
    <w:p w14:paraId="0FD1B6A8" w14:textId="77777777" w:rsidR="00754318" w:rsidRPr="00754318" w:rsidRDefault="00754318" w:rsidP="002A0A93">
      <w:pPr>
        <w:spacing w:after="0" w:line="240" w:lineRule="auto"/>
        <w:jc w:val="both"/>
        <w:rPr>
          <w:rFonts w:asciiTheme="minorHAnsi" w:eastAsia="Times New Roman" w:hAnsiTheme="minorHAnsi" w:cstheme="minorHAnsi"/>
          <w:lang w:val="tr-TR" w:eastAsia="tr-TR"/>
        </w:rPr>
      </w:pPr>
      <w:r w:rsidRPr="00754318">
        <w:rPr>
          <w:rFonts w:asciiTheme="minorHAnsi" w:eastAsia="Times New Roman" w:hAnsiTheme="minorHAnsi" w:cstheme="minorHAnsi"/>
          <w:lang w:val="tr-TR" w:eastAsia="tr-TR"/>
        </w:rPr>
        <w:t xml:space="preserve">Dabartinės technologijos palengvino kasdienio gyvenimo tvarkymą beveik iš bet kurios vietos.  Pasiekėme tokį lygį, kad mobiliaisiais telefonais galime apsipirkti, prisijungti prie banko sąskaitų sėdėdami restorane, chronologiškai dalytis ir stebėti viską, ką darome socialinėje žiniasklaidoje, naudodamiesi savo įrašais. </w:t>
      </w:r>
    </w:p>
    <w:p w14:paraId="7B590087" w14:textId="77777777" w:rsidR="00754318" w:rsidRPr="00754318" w:rsidRDefault="00754318" w:rsidP="002A0A93">
      <w:pPr>
        <w:spacing w:after="0" w:line="240" w:lineRule="auto"/>
        <w:jc w:val="both"/>
        <w:rPr>
          <w:rFonts w:asciiTheme="minorHAnsi" w:eastAsia="Times New Roman" w:hAnsiTheme="minorHAnsi" w:cstheme="minorHAnsi"/>
          <w:color w:val="595959"/>
          <w:lang w:val="tr-TR" w:eastAsia="tr-TR"/>
        </w:rPr>
      </w:pPr>
    </w:p>
    <w:p w14:paraId="707EA12B" w14:textId="6BC04D31" w:rsidR="00862FD2" w:rsidRDefault="00862FD2" w:rsidP="002A0A93">
      <w:pPr>
        <w:pStyle w:val="prastasiniatinklio"/>
        <w:shd w:val="clear" w:color="auto" w:fill="FFFFFF"/>
        <w:spacing w:before="0" w:after="375" w:line="400" w:lineRule="atLeast"/>
        <w:jc w:val="both"/>
        <w:rPr>
          <w:rFonts w:asciiTheme="minorHAnsi" w:hAnsiTheme="minorHAnsi" w:cstheme="minorHAnsi"/>
          <w:color w:val="595959"/>
          <w:sz w:val="22"/>
          <w:szCs w:val="22"/>
        </w:rPr>
      </w:pPr>
      <w:r>
        <w:rPr>
          <w:noProof/>
          <w:lang w:val="en-US" w:eastAsia="en-US"/>
        </w:rPr>
        <w:lastRenderedPageBreak/>
        <w:drawing>
          <wp:anchor distT="0" distB="0" distL="114300" distR="114300" simplePos="0" relativeHeight="251659264" behindDoc="1" locked="0" layoutInCell="1" allowOverlap="1" wp14:anchorId="5B97358A" wp14:editId="6C7C22FD">
            <wp:simplePos x="0" y="0"/>
            <wp:positionH relativeFrom="column">
              <wp:posOffset>4522470</wp:posOffset>
            </wp:positionH>
            <wp:positionV relativeFrom="paragraph">
              <wp:posOffset>129540</wp:posOffset>
            </wp:positionV>
            <wp:extent cx="1419225" cy="943610"/>
            <wp:effectExtent l="0" t="0" r="9525" b="8890"/>
            <wp:wrapTight wrapText="bothSides">
              <wp:wrapPolygon edited="0">
                <wp:start x="0" y="0"/>
                <wp:lineTo x="0" y="21367"/>
                <wp:lineTo x="21455" y="21367"/>
                <wp:lineTo x="21455" y="0"/>
                <wp:lineTo x="0" y="0"/>
              </wp:wrapPolygon>
            </wp:wrapTight>
            <wp:docPr id="3" name="Resim 3" descr="Online spending study regarding Estonia, Latvia and Lithuania in the light  of pandemic. - - Gemius – Knowledge that supports business deci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nline spending study regarding Estonia, Latvia and Lithuania in the light  of pandemic. - - Gemius – Knowledge that supports business decision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19225" cy="9436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58240" behindDoc="1" locked="0" layoutInCell="1" allowOverlap="1" wp14:anchorId="6319C4C9" wp14:editId="24C34D27">
            <wp:simplePos x="0" y="0"/>
            <wp:positionH relativeFrom="column">
              <wp:posOffset>-119380</wp:posOffset>
            </wp:positionH>
            <wp:positionV relativeFrom="paragraph">
              <wp:posOffset>81280</wp:posOffset>
            </wp:positionV>
            <wp:extent cx="1790065" cy="940435"/>
            <wp:effectExtent l="0" t="0" r="635" b="0"/>
            <wp:wrapTight wrapText="bothSides">
              <wp:wrapPolygon edited="0">
                <wp:start x="0" y="0"/>
                <wp:lineTo x="0" y="21002"/>
                <wp:lineTo x="21378" y="21002"/>
                <wp:lineTo x="21378" y="0"/>
                <wp:lineTo x="0" y="0"/>
              </wp:wrapPolygon>
            </wp:wrapTight>
            <wp:docPr id="2" name="Resim 2" descr="Listening to Music Mindfully | Greater Good In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istening to Music Mindfully | Greater Good In Educatio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90065" cy="940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0D756A" w14:textId="77777777" w:rsidR="0078040C" w:rsidRDefault="0078040C" w:rsidP="002A0A93">
      <w:pPr>
        <w:pStyle w:val="prastasiniatinklio"/>
        <w:shd w:val="clear" w:color="auto" w:fill="FFFFFF"/>
        <w:spacing w:before="0" w:after="375" w:line="400" w:lineRule="atLeast"/>
        <w:jc w:val="both"/>
        <w:rPr>
          <w:rFonts w:asciiTheme="minorHAnsi" w:hAnsiTheme="minorHAnsi" w:cstheme="minorHAnsi"/>
          <w:color w:val="595959"/>
          <w:sz w:val="22"/>
          <w:szCs w:val="22"/>
        </w:rPr>
      </w:pPr>
    </w:p>
    <w:p w14:paraId="3E710F07" w14:textId="77777777" w:rsidR="00C825E3" w:rsidRPr="00C825E3" w:rsidRDefault="00C825E3" w:rsidP="002A0A93">
      <w:pPr>
        <w:spacing w:after="0" w:line="240" w:lineRule="auto"/>
        <w:jc w:val="both"/>
        <w:rPr>
          <w:rFonts w:asciiTheme="minorHAnsi" w:eastAsia="Times New Roman" w:hAnsiTheme="minorHAnsi" w:cstheme="minorHAnsi"/>
          <w:lang w:val="tr-TR" w:eastAsia="tr-TR"/>
        </w:rPr>
      </w:pPr>
      <w:r w:rsidRPr="00C825E3">
        <w:rPr>
          <w:rFonts w:asciiTheme="minorHAnsi" w:eastAsia="Times New Roman" w:hAnsiTheme="minorHAnsi" w:cstheme="minorHAnsi"/>
          <w:lang w:val="tr-TR" w:eastAsia="tr-TR"/>
        </w:rPr>
        <w:t>Interneto dėka galime lengvai lankytis muziejuose, skaityti elektronines knygas, sužinoti tam tikrų vietų istoriją.</w:t>
      </w:r>
    </w:p>
    <w:p w14:paraId="125A5929" w14:textId="77777777" w:rsidR="00C825E3" w:rsidRPr="00C825E3" w:rsidRDefault="00C825E3" w:rsidP="002A0A93">
      <w:pPr>
        <w:spacing w:after="0" w:line="240" w:lineRule="auto"/>
        <w:jc w:val="both"/>
        <w:rPr>
          <w:rFonts w:asciiTheme="minorHAnsi" w:eastAsia="Times New Roman" w:hAnsiTheme="minorHAnsi" w:cstheme="minorHAnsi"/>
          <w:lang w:val="tr-TR" w:eastAsia="tr-TR"/>
        </w:rPr>
      </w:pPr>
      <w:r w:rsidRPr="00C825E3">
        <w:rPr>
          <w:rFonts w:asciiTheme="minorHAnsi" w:eastAsia="Times New Roman" w:hAnsiTheme="minorHAnsi" w:cstheme="minorHAnsi"/>
          <w:lang w:val="tr-TR" w:eastAsia="tr-TR"/>
        </w:rPr>
        <w:t>Ne tik suaugusieji, bet ir paaugliai bei vaikai naudojasi skaitmeniniais ištekliais, kad gautų informacijos ir palengvintų savo gyvenimą. Laimei, beveik visų reikalavimų, keliamų geram skaitmeniniam piliečiui, galima išmokti klasėje. Todėl mokytojai turi būti itin atidūs mokydami mokinius, kaip veiksmingai naudotis skaitmeniniais prietaisais ir kaip būti geru skaitmeniniu piliečiu.</w:t>
      </w:r>
    </w:p>
    <w:p w14:paraId="2F1B36AA" w14:textId="77777777" w:rsidR="00C825E3" w:rsidRPr="00C825E3" w:rsidRDefault="00C825E3" w:rsidP="002A0A93">
      <w:pPr>
        <w:spacing w:after="0" w:line="240" w:lineRule="auto"/>
        <w:jc w:val="both"/>
        <w:rPr>
          <w:rFonts w:asciiTheme="minorHAnsi" w:eastAsia="Times New Roman" w:hAnsiTheme="minorHAnsi" w:cstheme="minorHAnsi"/>
          <w:color w:val="595959"/>
          <w:lang w:val="tr-TR" w:eastAsia="tr-TR"/>
        </w:rPr>
      </w:pPr>
    </w:p>
    <w:p w14:paraId="4F202AE7" w14:textId="77777777" w:rsidR="00862FD2" w:rsidRDefault="00862FD2" w:rsidP="002A0A93">
      <w:pPr>
        <w:spacing w:after="0" w:line="240" w:lineRule="auto"/>
        <w:jc w:val="both"/>
        <w:rPr>
          <w:rFonts w:asciiTheme="minorHAnsi" w:hAnsiTheme="minorHAnsi" w:cstheme="minorHAnsi"/>
          <w:color w:val="423B43"/>
          <w:shd w:val="clear" w:color="auto" w:fill="FFFFFF"/>
        </w:rPr>
      </w:pPr>
    </w:p>
    <w:p w14:paraId="201AADFF" w14:textId="77777777" w:rsidR="00862FD2" w:rsidRDefault="00862FD2" w:rsidP="002A0A93">
      <w:pPr>
        <w:spacing w:after="0" w:line="240" w:lineRule="auto"/>
        <w:jc w:val="both"/>
        <w:rPr>
          <w:rFonts w:asciiTheme="minorHAnsi" w:hAnsiTheme="minorHAnsi" w:cstheme="minorHAnsi"/>
          <w:color w:val="423B43"/>
          <w:shd w:val="clear" w:color="auto" w:fill="FFFFFF"/>
        </w:rPr>
      </w:pPr>
    </w:p>
    <w:p w14:paraId="6CD48006" w14:textId="79A00AA7" w:rsidR="00002DB0" w:rsidRDefault="00756814" w:rsidP="002A0A93">
      <w:pPr>
        <w:tabs>
          <w:tab w:val="left" w:pos="9478"/>
        </w:tabs>
        <w:spacing w:before="89"/>
        <w:jc w:val="both"/>
        <w:rPr>
          <w:sz w:val="28"/>
        </w:rPr>
      </w:pPr>
      <w:r w:rsidRPr="00756814">
        <w:rPr>
          <w:color w:val="FFFFFF"/>
          <w:spacing w:val="13"/>
          <w:sz w:val="28"/>
          <w:shd w:val="clear" w:color="auto" w:fill="4471C4"/>
        </w:rPr>
        <w:t>KODĖL SKAITMENINIS PILIETIŠKUMAS SVARBUS ŠVIETIMUI?</w:t>
      </w:r>
      <w:r w:rsidR="00002DB0">
        <w:rPr>
          <w:color w:val="FFFFFF"/>
          <w:spacing w:val="15"/>
          <w:sz w:val="28"/>
          <w:shd w:val="clear" w:color="auto" w:fill="4471C4"/>
        </w:rPr>
        <w:tab/>
      </w:r>
    </w:p>
    <w:p w14:paraId="0BEE8E01" w14:textId="77777777" w:rsidR="008C5D28" w:rsidRPr="00756814" w:rsidRDefault="008C5D28" w:rsidP="002A0A93">
      <w:pPr>
        <w:spacing w:after="0" w:line="240" w:lineRule="auto"/>
        <w:jc w:val="both"/>
        <w:rPr>
          <w:rFonts w:asciiTheme="minorHAnsi" w:hAnsiTheme="minorHAnsi" w:cstheme="minorHAnsi"/>
          <w:color w:val="000000" w:themeColor="text1"/>
          <w:shd w:val="clear" w:color="auto" w:fill="FFFFFF"/>
        </w:rPr>
      </w:pPr>
    </w:p>
    <w:p w14:paraId="3A18C84C"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 xml:space="preserve">Šiandien, kai naudojamos skaitmeninės technologijos, darbdaviai stebi ir vertina studentus ar potencialius darbuotojus pagal jų socialinės žiniasklaidos profilius. </w:t>
      </w:r>
    </w:p>
    <w:p w14:paraId="63C8F123"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Todėl svarbu mokyti mokinius, kaip internete kurti teigiamą ir konstruktyvų įvaizdį rodančius personažus.</w:t>
      </w:r>
    </w:p>
    <w:p w14:paraId="2ED7AA47"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22AC221D"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40A56E7A"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Skaitmeninio pilietiškumo mokymas padeda užtikrinti, kad mokiniai sėkmingai praktikuotų tiek pagarbą, tiek atsakomybę už save ir kitus virtualioje aplinkoje.</w:t>
      </w:r>
    </w:p>
    <w:p w14:paraId="258C2426"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0C5399E1"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22245028" w14:textId="7E42F891" w:rsidR="00C64ACA"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Skaitmeninis pilietiškumas padeda vaikams ir jaunimui saugiai, kritiškai, veiksmingai ir atsakingai dalyvauti skaitmeninių technologijų ir socialinių tinklų pasaulyje. (Mokslo pasaulis, 2020 m.)</w:t>
      </w:r>
    </w:p>
    <w:p w14:paraId="7D33285B" w14:textId="77777777" w:rsidR="009111AF" w:rsidRDefault="009111AF"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6623C2E7" w14:textId="6171A429"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r>
        <w:rPr>
          <w:noProof/>
          <w:lang w:val="en-US"/>
        </w:rPr>
        <w:drawing>
          <wp:anchor distT="0" distB="0" distL="114300" distR="114300" simplePos="0" relativeHeight="251654144" behindDoc="1" locked="0" layoutInCell="1" allowOverlap="1" wp14:anchorId="4339BC82" wp14:editId="1A31F347">
            <wp:simplePos x="0" y="0"/>
            <wp:positionH relativeFrom="column">
              <wp:posOffset>1407160</wp:posOffset>
            </wp:positionH>
            <wp:positionV relativeFrom="paragraph">
              <wp:posOffset>172085</wp:posOffset>
            </wp:positionV>
            <wp:extent cx="3456940" cy="1725930"/>
            <wp:effectExtent l="0" t="0" r="0" b="7620"/>
            <wp:wrapTight wrapText="bothSides">
              <wp:wrapPolygon edited="0">
                <wp:start x="0" y="0"/>
                <wp:lineTo x="0" y="21457"/>
                <wp:lineTo x="21425" y="21457"/>
                <wp:lineTo x="21425" y="0"/>
                <wp:lineTo x="0" y="0"/>
              </wp:wrapPolygon>
            </wp:wrapTight>
            <wp:docPr id="27" name="Resim 27" descr="What is digital citizenship? | The basics for teachers - FutureLea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hat is digital citizenship? | The basics for teachers - FutureLear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56940" cy="1725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F916DA" w14:textId="76060EC5" w:rsidR="00C64ACA" w:rsidRPr="00410D4B"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p>
    <w:p w14:paraId="452391DB" w14:textId="77777777" w:rsidR="00410D4B" w:rsidRPr="00410D4B" w:rsidRDefault="00410D4B"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r w:rsidRPr="00410D4B">
        <w:rPr>
          <w:rFonts w:asciiTheme="minorHAnsi" w:eastAsia="Times New Roman" w:hAnsiTheme="minorHAnsi" w:cstheme="minorHAnsi"/>
          <w:color w:val="787573"/>
          <w:bdr w:val="none" w:sz="0" w:space="0" w:color="auto" w:frame="1"/>
          <w:lang w:val="tr-TR" w:eastAsia="tr-TR"/>
        </w:rPr>
        <w:br/>
      </w:r>
    </w:p>
    <w:p w14:paraId="3C874244"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2C06116E"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7FD783EC"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09ECE235"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5FAECD44"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50058484"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7EB99B7C"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318ED497"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2EA01DA0" w14:textId="77777777" w:rsidR="009111AF" w:rsidRDefault="009111AF"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4F9D52A0" w14:textId="77777777" w:rsidR="009111AF" w:rsidRDefault="009111AF"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4F7E781A"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41D24FB7" w14:textId="77777777" w:rsidR="00C64ACA" w:rsidRDefault="00C64ACA"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79190080" w14:textId="77777777" w:rsidR="00115B71" w:rsidRDefault="00115B71"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4F351813" w14:textId="77777777" w:rsidR="00115B71" w:rsidRDefault="00115B71"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42E96832" w14:textId="77777777" w:rsidR="00115B71" w:rsidRDefault="00115B71"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7EC22361"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lastRenderedPageBreak/>
        <w:t>Nepakankamas informuotumas apie skaitmeninį pilietiškumą gali lemti kibernetines patyčias, kurios dažnai turi rimtų pasekmių. Kibernetinės patyčios - tai patyčios arba priekabiavimas naudojant skaitmeninius prietaisus, pavyzdžiui, išmaniuosius telefonus, kompiuterius, nešiojamuosius ir planšetinius kompiuterius.</w:t>
      </w:r>
    </w:p>
    <w:p w14:paraId="78D444EF"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0265790B"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Užkirsti kelią kibernetinėms patyčioms galime tik mokydami mokinius atsakingo skaitmeninio pilietiškumo.</w:t>
      </w:r>
    </w:p>
    <w:p w14:paraId="09E143FC"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2DCB132D" w14:textId="096FAD2F" w:rsidR="00410D4B"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Skaitmeninio pilietiškumo sąvoka išsivystė ir apima daugybę gebėjimų, kompetencijų, savybių ir elgsenos, padedančių išnaudoti skaitmeninio pasaulio teikiamas galimybes ir naudą, kartu sukuriant atsparumą galimiems trūkumams.</w:t>
      </w:r>
    </w:p>
    <w:p w14:paraId="1C538BE7" w14:textId="4C2AD201" w:rsid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21C75196" w14:textId="77777777" w:rsidR="00756814" w:rsidRPr="00410D4B" w:rsidRDefault="00756814"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p>
    <w:p w14:paraId="6D6627DB" w14:textId="69FD3A6D" w:rsidR="00350270" w:rsidRDefault="00756814"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Skaitmeninio pilietiškumo ugdymas padeda vaikams išmokti išmaniai ir saugiai naudotis elektroniniais prietaisais ir socialinių tinklų svetainėmis, išvengti elektroninių patyčių, sekso žinučių ir kitų dalykų šiame augančiame skaitmeniniame pasaulyje.</w:t>
      </w:r>
    </w:p>
    <w:p w14:paraId="0313F679" w14:textId="77777777" w:rsidR="00350270" w:rsidRPr="00410D4B" w:rsidRDefault="00350270"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p>
    <w:p w14:paraId="6783176A" w14:textId="1D6699E0" w:rsidR="00862FD2" w:rsidRDefault="00862FD2"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p>
    <w:p w14:paraId="33DDA821" w14:textId="084F8320" w:rsidR="00DA4AC4" w:rsidRDefault="00350270" w:rsidP="002A0A93">
      <w:pPr>
        <w:shd w:val="clear" w:color="auto" w:fill="FFFFFF"/>
        <w:tabs>
          <w:tab w:val="left" w:pos="4527"/>
        </w:tabs>
        <w:spacing w:after="0" w:line="240" w:lineRule="auto"/>
        <w:jc w:val="both"/>
        <w:textAlignment w:val="baseline"/>
        <w:rPr>
          <w:rFonts w:asciiTheme="minorHAnsi" w:eastAsia="Times New Roman" w:hAnsiTheme="minorHAnsi" w:cstheme="minorHAnsi"/>
          <w:color w:val="787573"/>
          <w:lang w:val="tr-TR" w:eastAsia="tr-TR"/>
        </w:rPr>
      </w:pPr>
      <w:r>
        <w:rPr>
          <w:rFonts w:asciiTheme="minorHAnsi" w:eastAsia="Times New Roman" w:hAnsiTheme="minorHAnsi" w:cstheme="minorHAnsi"/>
          <w:color w:val="787573"/>
          <w:lang w:val="tr-TR" w:eastAsia="tr-TR"/>
        </w:rPr>
        <w:tab/>
      </w:r>
      <w:r>
        <w:rPr>
          <w:noProof/>
          <w:lang w:val="en-US"/>
        </w:rPr>
        <w:drawing>
          <wp:inline distT="0" distB="0" distL="0" distR="0" wp14:anchorId="5A03B93C" wp14:editId="43E6CCE7">
            <wp:extent cx="2743200" cy="1542765"/>
            <wp:effectExtent l="0" t="0" r="0" b="635"/>
            <wp:docPr id="31" name="Resim 31" descr="blog image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blog images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47513" cy="1545191"/>
                    </a:xfrm>
                    <a:prstGeom prst="rect">
                      <a:avLst/>
                    </a:prstGeom>
                    <a:noFill/>
                    <a:ln>
                      <a:noFill/>
                    </a:ln>
                  </pic:spPr>
                </pic:pic>
              </a:graphicData>
            </a:graphic>
          </wp:inline>
        </w:drawing>
      </w:r>
    </w:p>
    <w:p w14:paraId="5987D9F8" w14:textId="77777777" w:rsidR="00DA4AC4" w:rsidRDefault="00DA4AC4"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p>
    <w:p w14:paraId="4BC1F315" w14:textId="1953B77E" w:rsidR="00DA4AC4" w:rsidRDefault="00350270"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r>
        <w:rPr>
          <w:noProof/>
          <w:lang w:val="en-US"/>
        </w:rPr>
        <w:drawing>
          <wp:inline distT="0" distB="0" distL="0" distR="0" wp14:anchorId="3BB31E43" wp14:editId="619CC0BC">
            <wp:extent cx="2648102" cy="1489281"/>
            <wp:effectExtent l="0" t="0" r="0" b="0"/>
            <wp:docPr id="30" name="Resim 30" descr="Can We Get Rid Of Cyberbully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n We Get Rid Of Cyberbullyi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52486" cy="1491747"/>
                    </a:xfrm>
                    <a:prstGeom prst="rect">
                      <a:avLst/>
                    </a:prstGeom>
                    <a:noFill/>
                    <a:ln>
                      <a:noFill/>
                    </a:ln>
                  </pic:spPr>
                </pic:pic>
              </a:graphicData>
            </a:graphic>
          </wp:inline>
        </w:drawing>
      </w:r>
    </w:p>
    <w:p w14:paraId="35B2E318" w14:textId="77777777" w:rsidR="00DA4AC4" w:rsidRDefault="00DA4AC4"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p>
    <w:p w14:paraId="790A4502" w14:textId="77777777" w:rsidR="00DA4AC4" w:rsidRPr="009111AF" w:rsidRDefault="00DA4AC4" w:rsidP="002A0A93">
      <w:pPr>
        <w:shd w:val="clear" w:color="auto" w:fill="FFFFFF"/>
        <w:spacing w:after="0" w:line="240" w:lineRule="auto"/>
        <w:jc w:val="both"/>
        <w:textAlignment w:val="baseline"/>
        <w:rPr>
          <w:rFonts w:asciiTheme="minorHAnsi" w:eastAsia="Times New Roman" w:hAnsiTheme="minorHAnsi" w:cstheme="minorHAnsi"/>
          <w:color w:val="787573"/>
          <w:lang w:val="tr-TR" w:eastAsia="tr-TR"/>
        </w:rPr>
      </w:pPr>
    </w:p>
    <w:p w14:paraId="74C6E489" w14:textId="77777777" w:rsidR="00862FD2" w:rsidRDefault="00862FD2"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4CA9BD66"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Skaitmeninio pilietiškumo ugdymas padeda įgyti veiksmingo bendravimo ir kūrimo žinių ir įgūdžių, atsakingai naudojant technologijas, praktikuoti socialinio dalyvavimo ir sąveikos formas, kuriomis gerbiamos žmogaus teisės ir orumas.</w:t>
      </w:r>
    </w:p>
    <w:p w14:paraId="26D3DBA1"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289D86B5"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3E4591B7"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 xml:space="preserve">Internete galima rasti daug išteklių, tačiau ne visi jie yra tikri ir autentiški. </w:t>
      </w:r>
    </w:p>
    <w:p w14:paraId="0DF3E9A8"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61579324" w14:textId="77777777" w:rsidR="00756814" w:rsidRPr="00756814" w:rsidRDefault="00756814" w:rsidP="002A0A93">
      <w:pPr>
        <w:shd w:val="clear" w:color="auto" w:fill="FFFFFF"/>
        <w:spacing w:after="0" w:line="240" w:lineRule="auto"/>
        <w:jc w:val="both"/>
        <w:textAlignment w:val="baseline"/>
        <w:rPr>
          <w:rFonts w:asciiTheme="minorHAnsi" w:eastAsia="Times New Roman" w:hAnsiTheme="minorHAnsi" w:cstheme="minorHAnsi"/>
          <w:color w:val="000000" w:themeColor="text1"/>
          <w:bdr w:val="none" w:sz="0" w:space="0" w:color="auto" w:frame="1"/>
          <w:lang w:val="tr-TR" w:eastAsia="tr-TR"/>
        </w:rPr>
      </w:pPr>
    </w:p>
    <w:p w14:paraId="10AD4AB4" w14:textId="77B4C65C" w:rsidR="00252D8C" w:rsidRDefault="00756814"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r w:rsidRPr="00756814">
        <w:rPr>
          <w:rFonts w:asciiTheme="minorHAnsi" w:eastAsia="Times New Roman" w:hAnsiTheme="minorHAnsi" w:cstheme="minorHAnsi"/>
          <w:color w:val="000000" w:themeColor="text1"/>
          <w:bdr w:val="none" w:sz="0" w:space="0" w:color="auto" w:frame="1"/>
          <w:lang w:val="tr-TR" w:eastAsia="tr-TR"/>
        </w:rPr>
        <w:t>Skaitmeninio pilietiškumo ugdymas leidžia mokiniams rasti, atpažinti ir supaprastinti informaciją bei pasirinkti originalų ir autentišką informacijos šaltinį. (Mokslo pasaulis, 2020 m.)</w:t>
      </w:r>
    </w:p>
    <w:p w14:paraId="631796A8" w14:textId="77777777" w:rsidR="00252D8C" w:rsidRDefault="00252D8C"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1AFB9EDF" w14:textId="77777777" w:rsidR="00252D8C" w:rsidRDefault="00252D8C"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420AA3CF" w14:textId="77777777" w:rsidR="00252D8C" w:rsidRDefault="00252D8C"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2D3B0B06" w14:textId="77777777" w:rsidR="00252D8C" w:rsidRDefault="00252D8C"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51A7C738" w14:textId="77777777" w:rsidR="00AC4954" w:rsidRDefault="00AC4954" w:rsidP="002A0A93">
      <w:pPr>
        <w:shd w:val="clear" w:color="auto" w:fill="FFFFFF"/>
        <w:spacing w:after="0" w:line="240" w:lineRule="auto"/>
        <w:jc w:val="both"/>
        <w:textAlignment w:val="baseline"/>
        <w:rPr>
          <w:rFonts w:asciiTheme="minorHAnsi" w:eastAsia="Times New Roman" w:hAnsiTheme="minorHAnsi" w:cstheme="minorHAnsi"/>
          <w:color w:val="787573"/>
          <w:bdr w:val="none" w:sz="0" w:space="0" w:color="auto" w:frame="1"/>
          <w:lang w:val="tr-TR" w:eastAsia="tr-TR"/>
        </w:rPr>
      </w:pPr>
    </w:p>
    <w:p w14:paraId="54886A1C" w14:textId="38EA0BF7" w:rsidR="00AC4954" w:rsidRDefault="00756814" w:rsidP="002A0A93">
      <w:pPr>
        <w:tabs>
          <w:tab w:val="left" w:pos="9478"/>
        </w:tabs>
        <w:spacing w:before="89"/>
        <w:jc w:val="both"/>
        <w:rPr>
          <w:sz w:val="28"/>
        </w:rPr>
      </w:pPr>
      <w:r w:rsidRPr="00756814">
        <w:rPr>
          <w:color w:val="FFFFFF"/>
          <w:spacing w:val="15"/>
          <w:sz w:val="28"/>
          <w:shd w:val="clear" w:color="auto" w:fill="4471C4"/>
        </w:rPr>
        <w:t>Skaitmeninio pilietiškumo tikslai XXI amžiuje</w:t>
      </w:r>
      <w:r w:rsidR="00AC4954">
        <w:rPr>
          <w:color w:val="FFFFFF"/>
          <w:spacing w:val="15"/>
          <w:sz w:val="28"/>
          <w:shd w:val="clear" w:color="auto" w:fill="4471C4"/>
        </w:rPr>
        <w:tab/>
      </w:r>
    </w:p>
    <w:p w14:paraId="7A08BA6B" w14:textId="77777777" w:rsidR="00DA4AC4" w:rsidRDefault="00DA4AC4" w:rsidP="002A0A93">
      <w:pPr>
        <w:spacing w:after="0" w:line="240" w:lineRule="auto"/>
        <w:jc w:val="both"/>
        <w:rPr>
          <w:color w:val="FFFFFF"/>
          <w:spacing w:val="13"/>
          <w:sz w:val="28"/>
          <w:shd w:val="clear" w:color="auto" w:fill="4471C4"/>
        </w:rPr>
      </w:pPr>
    </w:p>
    <w:p w14:paraId="2C665C9E" w14:textId="25A8B5F3" w:rsidR="00AC4954" w:rsidRDefault="00756814" w:rsidP="002A0A93">
      <w:pPr>
        <w:spacing w:after="0" w:line="240" w:lineRule="auto"/>
        <w:jc w:val="both"/>
      </w:pPr>
      <w:r w:rsidRPr="00756814">
        <w:t>Skaitmeninis pilietis turi pasižymėti tam tikromis savybėmis, pavyzdžiui, suprasti su technologijomis susijusius žmogiškuosius, kultūrinius ir visuomeninius klausimus ir praktikuoti teisėtą ir etišką elgesį; propaguoti ir praktikuoti saugų, teisėtą ir atsakingą informacijos ir technologijų naudojimą; demonstruoti teigiamą požiūrį į technologijų naudojimą, kuris palaiko bendradarbiavimą, mokymąsi ir produktyvumą; demonstruoti asmeninę atsakomybę už mokymąsi visą gyvenimą; demonstruoti lyderystę skaitmeninio pilietiškumo srityje (Ribble, 2008). Common Sense Media Baltojoje knygoje (2011) paaiškinta, kad skaitmeninis pilietiškumas - tai gebėjimas kompetentingai naudotis technologijomis; interpretuoti ir suprasti skaitmeninį turinį ir įvertinti jo patikimumą; kurti, tyrinėti ir bendrauti naudojant tinkamas priemones; kritiškai mąstyti apie etines skaitmeninio pasaulio galimybes ir iššūkius; priimti saugius, atsakingus ir pagarbius sprendimus internete Kad būtų aiškiai suprantamos skaitmeninių piliečių ir skaitmeninio pilietiškumo savybės, remdamiesi ankstesniais darbais (Ribble, Bailey ir Ross, 2004, Ribble ir Bailey, 2004a, Ribble ir Bailey, 2004b, Ribble ir Bailey, 2004c, Ribble ir Bailey, 2005), Ribble ir Bailey (2007) aprašė devynias elgesio sritis, kuriomis turi pasižymėti skaitmeninis pilietiškumas: prieiga, komercija, bendravimas, raštingumas, etiketas, teisė, teisės ir pareigos, sveikata ir sveikatingumas, saugumas (savisauga).</w:t>
      </w:r>
    </w:p>
    <w:p w14:paraId="5458E7F8" w14:textId="77777777" w:rsidR="00756814" w:rsidRDefault="00756814" w:rsidP="002A0A93">
      <w:pPr>
        <w:spacing w:after="0" w:line="240" w:lineRule="auto"/>
        <w:jc w:val="both"/>
      </w:pPr>
    </w:p>
    <w:p w14:paraId="472134E3" w14:textId="77777777" w:rsidR="00DD16BC" w:rsidRDefault="00DD16BC" w:rsidP="002A0A93">
      <w:pPr>
        <w:spacing w:after="0" w:line="240" w:lineRule="auto"/>
        <w:jc w:val="both"/>
      </w:pPr>
      <w:r>
        <w:t xml:space="preserve">XXI a. skaitmeninio pilietiškumo tikslai - šviesti, suteikti galių ir apsaugoti (Common Sense Media White Paper, 2011). Ribble ir Bailey (2007) šiuos tris aspektus paaiškino taip: gerbti (etiketas, prieiga, teisė), šviesti (bendravimas, raštingumas, komercija) ir apsaugoti (teisės ir atsakomybė, saugumas, sveikata ir gerovė). </w:t>
      </w:r>
    </w:p>
    <w:p w14:paraId="5FF6B7D0" w14:textId="77777777" w:rsidR="00DD16BC" w:rsidRDefault="00DD16BC" w:rsidP="002A0A93">
      <w:pPr>
        <w:spacing w:after="0" w:line="240" w:lineRule="auto"/>
        <w:jc w:val="both"/>
      </w:pPr>
    </w:p>
    <w:p w14:paraId="16F68E1E" w14:textId="4B7DEFCB" w:rsidR="00DD16BC" w:rsidRDefault="00DD16BC" w:rsidP="002A0A93">
      <w:pPr>
        <w:spacing w:after="0" w:line="240" w:lineRule="auto"/>
        <w:jc w:val="both"/>
      </w:pPr>
      <w:r>
        <w:t xml:space="preserve">Šiais laikais būti skaitmeniniu piliečiu yra vis svarbesnis dalykas. Todėl švietime yra keletas pagrindinių bruožų, leidžiančių mokiniams tapti skaitmeniniais piliečiais, siekiant XXI a. skaitmeninio pilietiškumo tikslų. Šie pagrindiniai veiksniai yra mokinių mokymasis ir akademiniai rezultatai, mokinių aplinka ir mokinių elgesys, mokinių gyvenimas už mokyklos ribų. Ribble ir Bailey (2007) pagal šiuos tris </w:t>
      </w:r>
      <w:r w:rsidR="002A0A93">
        <w:t>dalykus</w:t>
      </w:r>
      <w:r>
        <w:t xml:space="preserve"> suskirstė devynias elgesio sritis, sudarančias skaitmeninį pilietiškumą.</w:t>
      </w:r>
    </w:p>
    <w:p w14:paraId="0BB6C96D" w14:textId="77777777" w:rsidR="00DD16BC" w:rsidRDefault="00DD16BC" w:rsidP="002A0A93">
      <w:pPr>
        <w:spacing w:after="0" w:line="240" w:lineRule="auto"/>
        <w:jc w:val="both"/>
      </w:pPr>
    </w:p>
    <w:p w14:paraId="7E8E14DE" w14:textId="77777777" w:rsidR="002A0A93" w:rsidRDefault="002A0A93" w:rsidP="002A0A93">
      <w:pPr>
        <w:spacing w:after="0" w:line="240" w:lineRule="auto"/>
        <w:ind w:left="345"/>
        <w:jc w:val="both"/>
      </w:pPr>
      <w:r>
        <w:t xml:space="preserve">Mokinių mokymasis ir akademiniai pasiekimai </w:t>
      </w:r>
    </w:p>
    <w:p w14:paraId="2BC38122" w14:textId="77777777" w:rsidR="002A0A93" w:rsidRDefault="002A0A93" w:rsidP="002A0A93">
      <w:pPr>
        <w:spacing w:after="0" w:line="240" w:lineRule="auto"/>
        <w:ind w:left="345"/>
        <w:jc w:val="both"/>
      </w:pPr>
    </w:p>
    <w:p w14:paraId="063DD231" w14:textId="77777777" w:rsidR="002A0A93" w:rsidRDefault="002A0A93" w:rsidP="002A0A93">
      <w:pPr>
        <w:spacing w:after="0" w:line="240" w:lineRule="auto"/>
        <w:ind w:left="345"/>
        <w:jc w:val="both"/>
      </w:pPr>
      <w:r>
        <w:t xml:space="preserve">1 - Skaitmeninė prieiga: visavertis elektroninis dalyvavimas visuomenės gyvenime. </w:t>
      </w:r>
    </w:p>
    <w:p w14:paraId="0CB5574E" w14:textId="77777777" w:rsidR="002A0A93" w:rsidRDefault="002A0A93" w:rsidP="002A0A93">
      <w:pPr>
        <w:spacing w:after="0" w:line="240" w:lineRule="auto"/>
        <w:ind w:left="345"/>
        <w:jc w:val="both"/>
      </w:pPr>
      <w:r>
        <w:t xml:space="preserve">2 - Skaitmeninis bendravimas: elektroninis keitimasis informacija. </w:t>
      </w:r>
    </w:p>
    <w:p w14:paraId="23E2F2FA" w14:textId="77777777" w:rsidR="002A0A93" w:rsidRDefault="002A0A93" w:rsidP="002A0A93">
      <w:pPr>
        <w:spacing w:after="0" w:line="240" w:lineRule="auto"/>
        <w:ind w:left="345"/>
        <w:jc w:val="both"/>
      </w:pPr>
      <w:r>
        <w:t xml:space="preserve">3- Skaitmeninis raštingumas: mokymo ir mokymosi apie technologijas ir jų naudojimą procesas. </w:t>
      </w:r>
    </w:p>
    <w:p w14:paraId="549017AB" w14:textId="77777777" w:rsidR="002A0A93" w:rsidRDefault="002A0A93" w:rsidP="002A0A93">
      <w:pPr>
        <w:spacing w:after="0" w:line="240" w:lineRule="auto"/>
        <w:ind w:left="345"/>
        <w:jc w:val="both"/>
      </w:pPr>
    </w:p>
    <w:p w14:paraId="36E8D376" w14:textId="77777777" w:rsidR="002A0A93" w:rsidRDefault="002A0A93" w:rsidP="002A0A93">
      <w:pPr>
        <w:spacing w:after="0" w:line="240" w:lineRule="auto"/>
        <w:ind w:left="345"/>
        <w:jc w:val="both"/>
      </w:pPr>
      <w:r>
        <w:t xml:space="preserve">Mokinių aplinka ir mokinių elgesys </w:t>
      </w:r>
    </w:p>
    <w:p w14:paraId="1D0535A1" w14:textId="77777777" w:rsidR="002A0A93" w:rsidRDefault="002A0A93" w:rsidP="002A0A93">
      <w:pPr>
        <w:spacing w:after="0" w:line="240" w:lineRule="auto"/>
        <w:ind w:left="345"/>
        <w:jc w:val="both"/>
      </w:pPr>
    </w:p>
    <w:p w14:paraId="6BE71A35" w14:textId="77777777" w:rsidR="002A0A93" w:rsidRDefault="002A0A93" w:rsidP="002A0A93">
      <w:pPr>
        <w:spacing w:after="0" w:line="240" w:lineRule="auto"/>
        <w:ind w:left="345"/>
        <w:jc w:val="both"/>
      </w:pPr>
      <w:r>
        <w:t xml:space="preserve">4- Skaitmeninis saugumas (savisauga): elektroninės atsargumo priemonės saugumui užtikrinti. </w:t>
      </w:r>
    </w:p>
    <w:p w14:paraId="1BE5505A" w14:textId="77777777" w:rsidR="002A0A93" w:rsidRDefault="002A0A93" w:rsidP="002A0A93">
      <w:pPr>
        <w:spacing w:after="0" w:line="240" w:lineRule="auto"/>
        <w:ind w:left="345"/>
        <w:jc w:val="both"/>
      </w:pPr>
      <w:r>
        <w:t xml:space="preserve">5- Skaitmeninis etiketas: elektroniniai elgesio ar tvarkos standartai. </w:t>
      </w:r>
    </w:p>
    <w:p w14:paraId="468EC67A" w14:textId="47485227" w:rsidR="00AC4954" w:rsidRPr="00AC4954" w:rsidRDefault="002A0A93" w:rsidP="002A0A93">
      <w:pPr>
        <w:spacing w:after="0" w:line="240" w:lineRule="auto"/>
        <w:ind w:left="345"/>
        <w:jc w:val="both"/>
        <w:rPr>
          <w:color w:val="FFFFFF"/>
          <w:spacing w:val="13"/>
          <w:sz w:val="28"/>
          <w:shd w:val="clear" w:color="auto" w:fill="4471C4"/>
        </w:rPr>
      </w:pPr>
      <w:r>
        <w:t>6- Skaitmeninės teisės ir pareigos: tos laisvės, kurios skaitmeniniame pasaulyje suteikiamos visiems.</w:t>
      </w:r>
    </w:p>
    <w:p w14:paraId="43C6B12E" w14:textId="77777777" w:rsidR="002A0A93" w:rsidRDefault="002A0A93" w:rsidP="002A0A93">
      <w:pPr>
        <w:spacing w:after="0" w:line="240" w:lineRule="auto"/>
        <w:jc w:val="both"/>
      </w:pPr>
    </w:p>
    <w:p w14:paraId="70B7260B" w14:textId="77777777" w:rsidR="002A0A93" w:rsidRDefault="002A0A93" w:rsidP="002A0A93">
      <w:pPr>
        <w:spacing w:after="0" w:line="240" w:lineRule="auto"/>
        <w:ind w:firstLine="345"/>
        <w:jc w:val="both"/>
      </w:pPr>
      <w:r>
        <w:t>Mokinių gyvenimas už mokyklos ribų</w:t>
      </w:r>
    </w:p>
    <w:p w14:paraId="3D3B73C0" w14:textId="77777777" w:rsidR="002A0A93" w:rsidRDefault="002A0A93" w:rsidP="002A0A93">
      <w:pPr>
        <w:spacing w:after="0" w:line="240" w:lineRule="auto"/>
        <w:jc w:val="both"/>
      </w:pPr>
      <w:r>
        <w:t xml:space="preserve"> </w:t>
      </w:r>
    </w:p>
    <w:p w14:paraId="2CD45B0D" w14:textId="6CB58AC7" w:rsidR="002A0A93" w:rsidRDefault="002A0A93" w:rsidP="002A0A93">
      <w:pPr>
        <w:spacing w:after="0" w:line="240" w:lineRule="auto"/>
        <w:ind w:firstLine="345"/>
        <w:jc w:val="both"/>
      </w:pPr>
      <w:r>
        <w:t>7</w:t>
      </w:r>
      <w:r>
        <w:t xml:space="preserve"> - Skaitmeninė teisė: elektroninė atsakomybė už veiksmus ir poelgius </w:t>
      </w:r>
    </w:p>
    <w:p w14:paraId="69B5D471" w14:textId="2CA7397D" w:rsidR="002A0A93" w:rsidRDefault="002A0A93" w:rsidP="002A0A93">
      <w:pPr>
        <w:spacing w:after="0" w:line="240" w:lineRule="auto"/>
        <w:ind w:firstLine="345"/>
        <w:jc w:val="both"/>
      </w:pPr>
      <w:r>
        <w:t>8</w:t>
      </w:r>
      <w:r>
        <w:t xml:space="preserve">- Skaitmeninė sveikata ir gerovė: fizinė ir psichologinė gerovė skaitmeninių technologijų pasaulyje. </w:t>
      </w:r>
    </w:p>
    <w:p w14:paraId="7FA3E144" w14:textId="2E484ADE" w:rsidR="002A0A93" w:rsidRDefault="002A0A93" w:rsidP="002A0A93">
      <w:pPr>
        <w:spacing w:after="0" w:line="240" w:lineRule="auto"/>
        <w:ind w:firstLine="345"/>
        <w:jc w:val="both"/>
      </w:pPr>
      <w:r>
        <w:t>9</w:t>
      </w:r>
      <w:r>
        <w:t xml:space="preserve">- Skaitmeninė prekyba: elektroninis prekių pirkimas ir pardavimas. </w:t>
      </w:r>
    </w:p>
    <w:p w14:paraId="78A1424C" w14:textId="1066193D" w:rsidR="002A0A93" w:rsidRDefault="002A0A93" w:rsidP="002A0A93">
      <w:pPr>
        <w:spacing w:after="0" w:line="240" w:lineRule="auto"/>
        <w:jc w:val="both"/>
      </w:pPr>
    </w:p>
    <w:p w14:paraId="5CBD5585" w14:textId="5D7952F2" w:rsidR="00350270" w:rsidRDefault="002A0A93" w:rsidP="002A0A93">
      <w:pPr>
        <w:spacing w:after="0" w:line="240" w:lineRule="auto"/>
        <w:jc w:val="both"/>
        <w:rPr>
          <w:color w:val="FFFFFF"/>
          <w:spacing w:val="13"/>
          <w:sz w:val="28"/>
          <w:shd w:val="clear" w:color="auto" w:fill="4471C4"/>
        </w:rPr>
      </w:pPr>
      <w:r>
        <w:lastRenderedPageBreak/>
        <w:t>Šiame amžiuje, kuriame žmonės turi turėti skaitmeninio pilietiškumo bruožų, tam svarbus švietimas ir mokiniai. Taigi tyrimo tikslas - remiantis Ribble &amp; Bailey (2007) devyniais skaitmeninės pilietybės sąlyčio taškais sukurti skalę apie skaitmeninį pilietiškumą, skirtą mokinių analizei.</w:t>
      </w:r>
    </w:p>
    <w:p w14:paraId="491B9C4F" w14:textId="23607654" w:rsidR="00DA4AC4" w:rsidRDefault="00DA4AC4" w:rsidP="002A0A93">
      <w:pPr>
        <w:spacing w:after="0" w:line="240" w:lineRule="auto"/>
        <w:jc w:val="both"/>
        <w:rPr>
          <w:color w:val="FFFFFF"/>
          <w:spacing w:val="13"/>
          <w:sz w:val="28"/>
          <w:shd w:val="clear" w:color="auto" w:fill="4471C4"/>
        </w:rPr>
      </w:pPr>
      <w:r>
        <w:rPr>
          <w:noProof/>
          <w:lang w:val="en-US"/>
        </w:rPr>
        <w:drawing>
          <wp:anchor distT="0" distB="0" distL="114300" distR="114300" simplePos="0" relativeHeight="251653120" behindDoc="1" locked="0" layoutInCell="1" allowOverlap="1" wp14:anchorId="5485491E" wp14:editId="77AD59B4">
            <wp:simplePos x="0" y="0"/>
            <wp:positionH relativeFrom="column">
              <wp:posOffset>1457325</wp:posOffset>
            </wp:positionH>
            <wp:positionV relativeFrom="paragraph">
              <wp:posOffset>173355</wp:posOffset>
            </wp:positionV>
            <wp:extent cx="3223260" cy="1773555"/>
            <wp:effectExtent l="0" t="0" r="0" b="0"/>
            <wp:wrapTight wrapText="bothSides">
              <wp:wrapPolygon edited="0">
                <wp:start x="0" y="0"/>
                <wp:lineTo x="0" y="21345"/>
                <wp:lineTo x="21447" y="21345"/>
                <wp:lineTo x="21447" y="0"/>
                <wp:lineTo x="0" y="0"/>
              </wp:wrapPolygon>
            </wp:wrapTight>
            <wp:docPr id="26" name="Resim 26" descr="9 elements of digital citizens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9 elements of digital citizenshi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223260" cy="1773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485AF7" w14:textId="77777777" w:rsidR="00DA4AC4" w:rsidRDefault="00DA4AC4" w:rsidP="002A0A93">
      <w:pPr>
        <w:spacing w:after="0" w:line="240" w:lineRule="auto"/>
        <w:jc w:val="both"/>
        <w:rPr>
          <w:color w:val="FFFFFF"/>
          <w:spacing w:val="13"/>
          <w:sz w:val="28"/>
          <w:shd w:val="clear" w:color="auto" w:fill="4471C4"/>
        </w:rPr>
      </w:pPr>
    </w:p>
    <w:p w14:paraId="6820221A" w14:textId="77777777" w:rsidR="00DA4AC4" w:rsidRDefault="00DA4AC4" w:rsidP="002A0A93">
      <w:pPr>
        <w:spacing w:after="0" w:line="240" w:lineRule="auto"/>
        <w:jc w:val="both"/>
        <w:rPr>
          <w:color w:val="FFFFFF"/>
          <w:spacing w:val="13"/>
          <w:sz w:val="28"/>
          <w:shd w:val="clear" w:color="auto" w:fill="4471C4"/>
        </w:rPr>
      </w:pPr>
    </w:p>
    <w:p w14:paraId="33C92E0A" w14:textId="77777777" w:rsidR="00DA4AC4" w:rsidRDefault="00DA4AC4" w:rsidP="002A0A93">
      <w:pPr>
        <w:spacing w:after="0" w:line="240" w:lineRule="auto"/>
        <w:jc w:val="both"/>
        <w:rPr>
          <w:color w:val="FFFFFF"/>
          <w:spacing w:val="13"/>
          <w:sz w:val="28"/>
          <w:shd w:val="clear" w:color="auto" w:fill="4471C4"/>
        </w:rPr>
      </w:pPr>
    </w:p>
    <w:p w14:paraId="47F8135E" w14:textId="77777777" w:rsidR="00DA4AC4" w:rsidRDefault="00DA4AC4" w:rsidP="002A0A93">
      <w:pPr>
        <w:spacing w:after="0" w:line="240" w:lineRule="auto"/>
        <w:jc w:val="both"/>
        <w:rPr>
          <w:color w:val="FFFFFF"/>
          <w:spacing w:val="13"/>
          <w:sz w:val="28"/>
          <w:shd w:val="clear" w:color="auto" w:fill="4471C4"/>
        </w:rPr>
      </w:pPr>
    </w:p>
    <w:p w14:paraId="130BDFE8" w14:textId="77777777" w:rsidR="00DA4AC4" w:rsidRDefault="00DA4AC4" w:rsidP="002A0A93">
      <w:pPr>
        <w:spacing w:after="0" w:line="240" w:lineRule="auto"/>
        <w:jc w:val="both"/>
        <w:rPr>
          <w:color w:val="FFFFFF"/>
          <w:spacing w:val="13"/>
          <w:sz w:val="28"/>
          <w:shd w:val="clear" w:color="auto" w:fill="4471C4"/>
        </w:rPr>
      </w:pPr>
    </w:p>
    <w:p w14:paraId="49998A31" w14:textId="66E2BC58" w:rsidR="00DA4AC4" w:rsidRDefault="00DA4AC4" w:rsidP="002A0A93">
      <w:pPr>
        <w:spacing w:after="0" w:line="240" w:lineRule="auto"/>
        <w:jc w:val="both"/>
        <w:rPr>
          <w:color w:val="FFFFFF"/>
          <w:spacing w:val="13"/>
          <w:sz w:val="28"/>
          <w:shd w:val="clear" w:color="auto" w:fill="4471C4"/>
        </w:rPr>
      </w:pPr>
    </w:p>
    <w:p w14:paraId="49D68E85" w14:textId="77777777" w:rsidR="00DA4AC4" w:rsidRDefault="00DA4AC4" w:rsidP="002A0A93">
      <w:pPr>
        <w:spacing w:after="0" w:line="240" w:lineRule="auto"/>
        <w:jc w:val="both"/>
        <w:rPr>
          <w:color w:val="FFFFFF"/>
          <w:spacing w:val="13"/>
          <w:sz w:val="28"/>
          <w:shd w:val="clear" w:color="auto" w:fill="4471C4"/>
        </w:rPr>
      </w:pPr>
    </w:p>
    <w:p w14:paraId="47266785" w14:textId="77777777" w:rsidR="00DA4AC4" w:rsidRDefault="00DA4AC4" w:rsidP="002A0A93">
      <w:pPr>
        <w:spacing w:after="0" w:line="240" w:lineRule="auto"/>
        <w:jc w:val="both"/>
        <w:rPr>
          <w:color w:val="FFFFFF"/>
          <w:spacing w:val="13"/>
          <w:sz w:val="28"/>
          <w:shd w:val="clear" w:color="auto" w:fill="4471C4"/>
        </w:rPr>
      </w:pPr>
    </w:p>
    <w:p w14:paraId="03283D1B" w14:textId="77777777" w:rsidR="00C64ACA" w:rsidRDefault="00C64ACA" w:rsidP="002A0A93">
      <w:pPr>
        <w:spacing w:after="0" w:line="240" w:lineRule="auto"/>
        <w:jc w:val="both"/>
        <w:rPr>
          <w:color w:val="FFFFFF"/>
          <w:spacing w:val="13"/>
          <w:sz w:val="28"/>
          <w:shd w:val="clear" w:color="auto" w:fill="4471C4"/>
        </w:rPr>
      </w:pPr>
    </w:p>
    <w:p w14:paraId="39BCEE94" w14:textId="77777777" w:rsidR="00C64ACA" w:rsidRDefault="00C64ACA" w:rsidP="002A0A93">
      <w:pPr>
        <w:spacing w:after="0" w:line="240" w:lineRule="auto"/>
        <w:jc w:val="both"/>
        <w:rPr>
          <w:color w:val="FFFFFF"/>
          <w:spacing w:val="13"/>
          <w:sz w:val="28"/>
          <w:shd w:val="clear" w:color="auto" w:fill="4471C4"/>
        </w:rPr>
      </w:pPr>
    </w:p>
    <w:p w14:paraId="20197F55" w14:textId="77777777" w:rsidR="00C64ACA" w:rsidRDefault="00C64ACA" w:rsidP="002A0A93">
      <w:pPr>
        <w:spacing w:after="0" w:line="240" w:lineRule="auto"/>
        <w:jc w:val="both"/>
        <w:rPr>
          <w:color w:val="FFFFFF"/>
          <w:spacing w:val="13"/>
          <w:sz w:val="28"/>
          <w:shd w:val="clear" w:color="auto" w:fill="4471C4"/>
        </w:rPr>
      </w:pPr>
    </w:p>
    <w:p w14:paraId="502AB016" w14:textId="77777777" w:rsidR="009111AF" w:rsidRDefault="009111AF" w:rsidP="002A0A93">
      <w:pPr>
        <w:spacing w:after="0" w:line="240" w:lineRule="auto"/>
        <w:jc w:val="both"/>
        <w:rPr>
          <w:color w:val="FFFFFF"/>
          <w:spacing w:val="13"/>
          <w:sz w:val="28"/>
          <w:shd w:val="clear" w:color="auto" w:fill="4471C4"/>
        </w:rPr>
      </w:pPr>
    </w:p>
    <w:p w14:paraId="7B9F5AA1" w14:textId="77777777" w:rsidR="00C64ACA" w:rsidRDefault="00C64ACA" w:rsidP="002A0A93">
      <w:pPr>
        <w:spacing w:after="0" w:line="240" w:lineRule="auto"/>
        <w:jc w:val="both"/>
        <w:rPr>
          <w:color w:val="FFFFFF"/>
          <w:spacing w:val="13"/>
          <w:sz w:val="28"/>
          <w:shd w:val="clear" w:color="auto" w:fill="4471C4"/>
        </w:rPr>
      </w:pPr>
    </w:p>
    <w:p w14:paraId="1C83EE18" w14:textId="3613EECC" w:rsidR="008C5D28" w:rsidRDefault="00945ACF" w:rsidP="002A0A93">
      <w:pPr>
        <w:spacing w:after="0" w:line="240" w:lineRule="auto"/>
        <w:jc w:val="both"/>
        <w:rPr>
          <w:rFonts w:asciiTheme="minorHAnsi" w:hAnsiTheme="minorHAnsi" w:cstheme="minorHAnsi"/>
          <w:color w:val="423B43"/>
          <w:shd w:val="clear" w:color="auto" w:fill="FFFFFF"/>
        </w:rPr>
      </w:pPr>
      <w:r w:rsidRPr="00945ACF">
        <w:rPr>
          <w:color w:val="FFFFFF"/>
          <w:spacing w:val="13"/>
          <w:sz w:val="28"/>
          <w:shd w:val="clear" w:color="auto" w:fill="4471C4"/>
        </w:rPr>
        <w:t>9 SKAITMENINIO PILIETIŠKUMO ELEMENTAI</w:t>
      </w:r>
      <w:r w:rsidR="00C64ACA">
        <w:rPr>
          <w:color w:val="FFFFFF"/>
          <w:spacing w:val="15"/>
          <w:sz w:val="28"/>
          <w:shd w:val="clear" w:color="auto" w:fill="4471C4"/>
        </w:rPr>
        <w:tab/>
      </w:r>
    </w:p>
    <w:p w14:paraId="0C51C6D8"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56EAD8A6"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t>Yra 9 skaitmeninio pilietiškumo elementai, kuriuos turėtų žinoti kiekvienas skaitmeninis pilietis, yra šie:</w:t>
      </w:r>
    </w:p>
    <w:p w14:paraId="0A862B1B"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58305345"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t>1.</w:t>
      </w:r>
      <w:r w:rsidRPr="00945ACF">
        <w:rPr>
          <w:rFonts w:asciiTheme="minorHAnsi" w:hAnsiTheme="minorHAnsi" w:cstheme="minorHAnsi"/>
          <w:color w:val="000000"/>
          <w:sz w:val="22"/>
          <w:szCs w:val="22"/>
        </w:rPr>
        <w:tab/>
        <w:t>Skaitmeninė prieiga - tai teisingas technologijų paskirstymas ir ne tik supratimas, kas turi prieigą prie technologijų, bet ir apribojimai bei pasekmės tiems, kurie turi ribotą prieigą prie technologijų.</w:t>
      </w:r>
    </w:p>
    <w:p w14:paraId="50F75B34"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3C72AB43"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16210D39"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t>2.</w:t>
      </w:r>
      <w:r w:rsidRPr="00945ACF">
        <w:rPr>
          <w:rFonts w:asciiTheme="minorHAnsi" w:hAnsiTheme="minorHAnsi" w:cstheme="minorHAnsi"/>
          <w:color w:val="000000"/>
          <w:sz w:val="22"/>
          <w:szCs w:val="22"/>
        </w:rPr>
        <w:tab/>
        <w:t>Skaitmeninė prekyba - tai prekių pirkimas ir pardavimas. Šis principas orientuotas į saugių ir pagrįstų sprendimų priėmimą perkant ar atsisiunčiant medžiagą internetu.</w:t>
      </w:r>
    </w:p>
    <w:p w14:paraId="0D04FC0E"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13466F58"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102A36AC"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t>3.</w:t>
      </w:r>
      <w:r w:rsidRPr="00945ACF">
        <w:rPr>
          <w:rFonts w:asciiTheme="minorHAnsi" w:hAnsiTheme="minorHAnsi" w:cstheme="minorHAnsi"/>
          <w:color w:val="000000"/>
          <w:sz w:val="22"/>
          <w:szCs w:val="22"/>
        </w:rPr>
        <w:tab/>
        <w:t>Skaitmeninė komunikacija - tai supratimas apie įvairius skaitmeninių technologijų būdus ir priemones ir kada jas tinkamai naudoti. Pavyzdžiui, supratimas, kada tikslinga siųsti elektroninį laišką, o kada teksto žinutę.</w:t>
      </w:r>
    </w:p>
    <w:p w14:paraId="3E8024B3"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550CB40D"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63644C6F"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lastRenderedPageBreak/>
        <w:t>4.</w:t>
      </w:r>
      <w:r w:rsidRPr="00945ACF">
        <w:rPr>
          <w:rFonts w:asciiTheme="minorHAnsi" w:hAnsiTheme="minorHAnsi" w:cstheme="minorHAnsi"/>
          <w:color w:val="000000"/>
          <w:sz w:val="22"/>
          <w:szCs w:val="22"/>
        </w:rPr>
        <w:tab/>
        <w:t>Skaitmeninis etiketas - tai supratimas apie tinkamą elgesio kodeksą ir procedūras naudojantis mobiliaisiais įrenginiais. Jis neapsiriboja vien blogo elgesio atpažinimu, nes aktyviai skatina tinkamą ir atsakingą elgesį internete.</w:t>
      </w:r>
    </w:p>
    <w:p w14:paraId="19D525E1"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211ADD44"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1EA739D8"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1062D988"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3B3FE384"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t>5.</w:t>
      </w:r>
      <w:r w:rsidRPr="00945ACF">
        <w:rPr>
          <w:rFonts w:asciiTheme="minorHAnsi" w:hAnsiTheme="minorHAnsi" w:cstheme="minorHAnsi"/>
          <w:color w:val="000000"/>
          <w:sz w:val="22"/>
          <w:szCs w:val="22"/>
        </w:rPr>
        <w:tab/>
        <w:t>Skaitmeninis raštingumas arba skaitmeninis sklandumas - tai technologijų supratimo procesas, kaip jomis naudotis įvairiomis formomis ir kaip prisitaikyti, kai atsiranda naujų technologijų. Jis taip pat apima naudojimąsi internetu ir tai, kaip veiksmingai ieškoti ir vertinti informaciją internete.</w:t>
      </w:r>
    </w:p>
    <w:p w14:paraId="1D07FFC5"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56EBE09D"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3214BBC8"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6074ABD7"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t>6.</w:t>
      </w:r>
      <w:r w:rsidRPr="00945ACF">
        <w:rPr>
          <w:rFonts w:asciiTheme="minorHAnsi" w:hAnsiTheme="minorHAnsi" w:cstheme="minorHAnsi"/>
          <w:color w:val="000000"/>
          <w:sz w:val="22"/>
          <w:szCs w:val="22"/>
        </w:rPr>
        <w:tab/>
        <w:t>Skaitmeninė sveikata ir gerovė - tai tinkamos technologinės praktikos palaikymas siekiant skatinti fizinę ir psichologinę gerovę. Akių saugos ir ergonomikos praktika, ekrano laiko ir technologijų naudojimo pusiausvyra - visa tai susiję su šiuo svarbiu principu.</w:t>
      </w:r>
    </w:p>
    <w:p w14:paraId="76F13C2E"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1F9EB230"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2626B07C" w14:textId="77777777" w:rsidR="00945ACF" w:rsidRPr="00945ACF" w:rsidRDefault="00945ACF" w:rsidP="00945ACF">
      <w:pPr>
        <w:pStyle w:val="prastasiniatinklio"/>
        <w:shd w:val="clear" w:color="auto" w:fill="FFFFFF"/>
        <w:spacing w:after="0"/>
        <w:ind w:left="360"/>
        <w:jc w:val="both"/>
        <w:textAlignment w:val="baseline"/>
        <w:rPr>
          <w:rFonts w:asciiTheme="minorHAnsi" w:hAnsiTheme="minorHAnsi" w:cstheme="minorHAnsi"/>
          <w:color w:val="000000"/>
          <w:sz w:val="22"/>
          <w:szCs w:val="22"/>
        </w:rPr>
      </w:pPr>
    </w:p>
    <w:p w14:paraId="162D6A75" w14:textId="354D3EBE" w:rsidR="00862FD2" w:rsidRDefault="00945ACF" w:rsidP="00945ACF">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r w:rsidRPr="00945ACF">
        <w:rPr>
          <w:rFonts w:asciiTheme="minorHAnsi" w:hAnsiTheme="minorHAnsi" w:cstheme="minorHAnsi"/>
          <w:color w:val="000000"/>
          <w:sz w:val="22"/>
          <w:szCs w:val="22"/>
        </w:rPr>
        <w:t>7.</w:t>
      </w:r>
      <w:r w:rsidRPr="00945ACF">
        <w:rPr>
          <w:rFonts w:asciiTheme="minorHAnsi" w:hAnsiTheme="minorHAnsi" w:cstheme="minorHAnsi"/>
          <w:color w:val="000000"/>
          <w:sz w:val="22"/>
          <w:szCs w:val="22"/>
        </w:rPr>
        <w:tab/>
        <w:t>Skaitmeninė teisė - tai internetinių taisyklių ir politikos supratimas ir laikymasis, taip pat kaip etiškai naudotis technologijomis. Skaitmeninė teisė yra plati ir apima įvairias temas - nuo nepageidaujamų elektroninių laiškų iki kibernetinių patyčių. (AGParts Education, 2021)</w:t>
      </w:r>
    </w:p>
    <w:p w14:paraId="3C3DFEC4" w14:textId="679D8DB1"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31636831"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4DA0E21D" w14:textId="152C874F" w:rsidR="00DA4AC4" w:rsidRPr="00945ACF" w:rsidRDefault="00945ACF" w:rsidP="00945ACF">
      <w:pPr>
        <w:pStyle w:val="prastasiniatinklio"/>
        <w:shd w:val="clear" w:color="auto" w:fill="FFFFFF"/>
        <w:spacing w:before="0" w:beforeAutospacing="0" w:after="0" w:afterAutospacing="0"/>
        <w:ind w:left="360"/>
        <w:jc w:val="center"/>
        <w:textAlignment w:val="baseline"/>
        <w:rPr>
          <w:rFonts w:asciiTheme="minorHAnsi" w:hAnsiTheme="minorHAnsi" w:cstheme="minorHAnsi"/>
          <w:b/>
          <w:color w:val="000000"/>
          <w:sz w:val="22"/>
          <w:szCs w:val="22"/>
        </w:rPr>
      </w:pPr>
      <w:r w:rsidRPr="00945ACF">
        <w:rPr>
          <w:rFonts w:asciiTheme="minorHAnsi" w:hAnsiTheme="minorHAnsi" w:cstheme="minorHAnsi"/>
          <w:b/>
          <w:color w:val="000000"/>
          <w:sz w:val="22"/>
          <w:szCs w:val="22"/>
        </w:rPr>
        <w:t>9 SKAITMENINIO PILIETIŠKUMO ELEMENTAI</w:t>
      </w:r>
    </w:p>
    <w:p w14:paraId="300F42DC" w14:textId="1B548F92"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5484C0F8" w14:textId="7FABA1D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03EBDC23"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0A68EFBA"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76C17135"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7620F8C2"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69F42A14" w14:textId="58025C04" w:rsidR="00DA4AC4" w:rsidRDefault="00E429C7" w:rsidP="00E429C7">
      <w:pPr>
        <w:pStyle w:val="prastasiniatinklio"/>
        <w:shd w:val="clear" w:color="auto" w:fill="FFFFFF"/>
        <w:spacing w:before="0" w:beforeAutospacing="0" w:after="0" w:afterAutospacing="0"/>
        <w:ind w:left="360"/>
        <w:jc w:val="center"/>
        <w:textAlignment w:val="baseline"/>
        <w:rPr>
          <w:rFonts w:asciiTheme="minorHAnsi" w:hAnsiTheme="minorHAnsi" w:cstheme="minorHAnsi"/>
          <w:color w:val="000000"/>
          <w:sz w:val="22"/>
          <w:szCs w:val="22"/>
        </w:rPr>
      </w:pPr>
      <w:r>
        <w:rPr>
          <w:noProof/>
          <w:lang w:val="en-US"/>
        </w:rPr>
        <w:lastRenderedPageBreak/>
        <w:drawing>
          <wp:inline distT="0" distB="0" distL="0" distR="0" wp14:anchorId="6D90EB94" wp14:editId="1A673CF4">
            <wp:extent cx="4361852" cy="2819400"/>
            <wp:effectExtent l="0" t="0" r="635" b="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9907" t="39206" r="30254" b="15019"/>
                    <a:stretch/>
                  </pic:blipFill>
                  <pic:spPr bwMode="auto">
                    <a:xfrm>
                      <a:off x="0" y="0"/>
                      <a:ext cx="4368132" cy="2823459"/>
                    </a:xfrm>
                    <a:prstGeom prst="rect">
                      <a:avLst/>
                    </a:prstGeom>
                    <a:ln>
                      <a:noFill/>
                    </a:ln>
                    <a:extLst>
                      <a:ext uri="{53640926-AAD7-44D8-BBD7-CCE9431645EC}">
                        <a14:shadowObscured xmlns:a14="http://schemas.microsoft.com/office/drawing/2010/main"/>
                      </a:ext>
                    </a:extLst>
                  </pic:spPr>
                </pic:pic>
              </a:graphicData>
            </a:graphic>
          </wp:inline>
        </w:drawing>
      </w:r>
    </w:p>
    <w:p w14:paraId="56FF27FE"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15AE163D"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5297E944"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28DCBE01"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090D7A3E"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651753D2"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4AF77B13"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1339754D"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1E55C5F2"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5B978684"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5F10593B"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113C2020"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4AA9307C" w14:textId="77777777" w:rsidR="00DA4AC4" w:rsidRDefault="00DA4AC4" w:rsidP="002A0A93">
      <w:pPr>
        <w:pStyle w:val="prastasiniatinklio"/>
        <w:shd w:val="clear" w:color="auto" w:fill="FFFFFF"/>
        <w:spacing w:before="0" w:beforeAutospacing="0" w:after="0" w:afterAutospacing="0"/>
        <w:ind w:left="360"/>
        <w:jc w:val="both"/>
        <w:textAlignment w:val="baseline"/>
        <w:rPr>
          <w:rFonts w:asciiTheme="minorHAnsi" w:hAnsiTheme="minorHAnsi" w:cstheme="minorHAnsi"/>
          <w:color w:val="000000"/>
          <w:sz w:val="22"/>
          <w:szCs w:val="22"/>
        </w:rPr>
      </w:pPr>
    </w:p>
    <w:p w14:paraId="79F715D4" w14:textId="77777777" w:rsidR="00C64ACA" w:rsidRPr="00C64ACA" w:rsidRDefault="00C64ACA" w:rsidP="002A0A93">
      <w:pPr>
        <w:pStyle w:val="prastasiniatinklio"/>
        <w:shd w:val="clear" w:color="auto" w:fill="FFFFFF"/>
        <w:spacing w:before="0" w:beforeAutospacing="0" w:after="0" w:afterAutospacing="0"/>
        <w:ind w:left="720"/>
        <w:jc w:val="both"/>
        <w:textAlignment w:val="baseline"/>
        <w:rPr>
          <w:rFonts w:asciiTheme="minorHAnsi" w:hAnsiTheme="minorHAnsi" w:cstheme="minorHAnsi"/>
          <w:color w:val="000000"/>
          <w:sz w:val="22"/>
          <w:szCs w:val="22"/>
        </w:rPr>
      </w:pPr>
    </w:p>
    <w:p w14:paraId="1EF92526" w14:textId="2535B598" w:rsidR="001C74B8" w:rsidRPr="001C74B8" w:rsidRDefault="0077090F" w:rsidP="001C74B8">
      <w:pPr>
        <w:pStyle w:val="prastasiniatinklio"/>
        <w:shd w:val="clear" w:color="auto" w:fill="FFFFFF"/>
        <w:spacing w:after="0"/>
        <w:ind w:left="720"/>
        <w:jc w:val="both"/>
        <w:textAlignment w:val="baseline"/>
        <w:rPr>
          <w:rStyle w:val="Grietas"/>
          <w:rFonts w:asciiTheme="minorHAnsi" w:hAnsiTheme="minorHAnsi" w:cstheme="minorHAnsi"/>
          <w:b w:val="0"/>
          <w:color w:val="000000"/>
          <w:sz w:val="22"/>
          <w:szCs w:val="22"/>
          <w:bdr w:val="none" w:sz="0" w:space="0" w:color="auto" w:frame="1"/>
        </w:rPr>
      </w:pPr>
      <w:r>
        <w:rPr>
          <w:rStyle w:val="Grietas"/>
          <w:rFonts w:asciiTheme="minorHAnsi" w:hAnsiTheme="minorHAnsi" w:cstheme="minorHAnsi"/>
          <w:b w:val="0"/>
          <w:color w:val="000000"/>
          <w:sz w:val="22"/>
          <w:szCs w:val="22"/>
          <w:bdr w:val="none" w:sz="0" w:space="0" w:color="auto" w:frame="1"/>
        </w:rPr>
        <w:t>8.</w:t>
      </w:r>
      <w:r w:rsidR="001C74B8" w:rsidRPr="001C74B8">
        <w:rPr>
          <w:rStyle w:val="Grietas"/>
          <w:rFonts w:asciiTheme="minorHAnsi" w:hAnsiTheme="minorHAnsi" w:cstheme="minorHAnsi"/>
          <w:b w:val="0"/>
          <w:color w:val="000000"/>
          <w:sz w:val="22"/>
          <w:szCs w:val="22"/>
          <w:bdr w:val="none" w:sz="0" w:space="0" w:color="auto" w:frame="1"/>
        </w:rPr>
        <w:tab/>
      </w:r>
      <w:r w:rsidR="001C74B8" w:rsidRPr="001C74B8">
        <w:rPr>
          <w:rStyle w:val="Grietas"/>
          <w:rFonts w:asciiTheme="minorHAnsi" w:hAnsiTheme="minorHAnsi" w:cstheme="minorHAnsi"/>
          <w:color w:val="000000"/>
          <w:sz w:val="22"/>
          <w:szCs w:val="22"/>
          <w:bdr w:val="none" w:sz="0" w:space="0" w:color="auto" w:frame="1"/>
        </w:rPr>
        <w:t>Skaitmeninės teisės ir atsakomybė</w:t>
      </w:r>
      <w:r w:rsidR="001C74B8" w:rsidRPr="001C74B8">
        <w:rPr>
          <w:rStyle w:val="Grietas"/>
          <w:rFonts w:asciiTheme="minorHAnsi" w:hAnsiTheme="minorHAnsi" w:cstheme="minorHAnsi"/>
          <w:b w:val="0"/>
          <w:color w:val="000000"/>
          <w:sz w:val="22"/>
          <w:szCs w:val="22"/>
          <w:bdr w:val="none" w:sz="0" w:space="0" w:color="auto" w:frame="1"/>
        </w:rPr>
        <w:t xml:space="preserve"> - tai visiems internete suteikiamos laisvės. Tokių teisių pavyzdžiai - teisė į privatumą ir žodžio laisvė.</w:t>
      </w:r>
    </w:p>
    <w:p w14:paraId="5712DA2D" w14:textId="77777777" w:rsidR="001C74B8" w:rsidRPr="001C74B8" w:rsidRDefault="001C74B8" w:rsidP="001C74B8">
      <w:pPr>
        <w:pStyle w:val="prastasiniatinklio"/>
        <w:shd w:val="clear" w:color="auto" w:fill="FFFFFF"/>
        <w:spacing w:after="0"/>
        <w:ind w:left="720"/>
        <w:jc w:val="both"/>
        <w:textAlignment w:val="baseline"/>
        <w:rPr>
          <w:rStyle w:val="Grietas"/>
          <w:rFonts w:asciiTheme="minorHAnsi" w:hAnsiTheme="minorHAnsi" w:cstheme="minorHAnsi"/>
          <w:b w:val="0"/>
          <w:color w:val="000000"/>
          <w:sz w:val="22"/>
          <w:szCs w:val="22"/>
          <w:bdr w:val="none" w:sz="0" w:space="0" w:color="auto" w:frame="1"/>
        </w:rPr>
      </w:pPr>
    </w:p>
    <w:p w14:paraId="0948D31B" w14:textId="77777777" w:rsidR="001C74B8" w:rsidRPr="001C74B8" w:rsidRDefault="001C74B8" w:rsidP="001C74B8">
      <w:pPr>
        <w:pStyle w:val="prastasiniatinklio"/>
        <w:shd w:val="clear" w:color="auto" w:fill="FFFFFF"/>
        <w:spacing w:after="0"/>
        <w:ind w:left="720"/>
        <w:jc w:val="both"/>
        <w:textAlignment w:val="baseline"/>
        <w:rPr>
          <w:rStyle w:val="Grietas"/>
          <w:rFonts w:asciiTheme="minorHAnsi" w:hAnsiTheme="minorHAnsi" w:cstheme="minorHAnsi"/>
          <w:b w:val="0"/>
          <w:color w:val="000000"/>
          <w:sz w:val="22"/>
          <w:szCs w:val="22"/>
          <w:bdr w:val="none" w:sz="0" w:space="0" w:color="auto" w:frame="1"/>
        </w:rPr>
      </w:pPr>
    </w:p>
    <w:p w14:paraId="2198AAD0" w14:textId="67E4E791" w:rsidR="00C64ACA" w:rsidRPr="001C74B8" w:rsidRDefault="0077090F" w:rsidP="001C74B8">
      <w:pPr>
        <w:pStyle w:val="prastasiniatinklio"/>
        <w:shd w:val="clear" w:color="auto" w:fill="FFFFFF"/>
        <w:spacing w:before="0" w:beforeAutospacing="0" w:after="0" w:afterAutospacing="0"/>
        <w:ind w:left="720"/>
        <w:jc w:val="both"/>
        <w:textAlignment w:val="baseline"/>
        <w:rPr>
          <w:rFonts w:asciiTheme="minorHAnsi" w:hAnsiTheme="minorHAnsi" w:cstheme="minorHAnsi"/>
          <w:b/>
          <w:color w:val="000000"/>
          <w:sz w:val="22"/>
          <w:szCs w:val="22"/>
        </w:rPr>
      </w:pPr>
      <w:r>
        <w:rPr>
          <w:rStyle w:val="Grietas"/>
          <w:rFonts w:asciiTheme="minorHAnsi" w:hAnsiTheme="minorHAnsi" w:cstheme="minorHAnsi"/>
          <w:b w:val="0"/>
          <w:color w:val="000000"/>
          <w:sz w:val="22"/>
          <w:szCs w:val="22"/>
          <w:bdr w:val="none" w:sz="0" w:space="0" w:color="auto" w:frame="1"/>
        </w:rPr>
        <w:t>9.</w:t>
      </w:r>
      <w:r w:rsidR="001C74B8" w:rsidRPr="001C74B8">
        <w:rPr>
          <w:rStyle w:val="Grietas"/>
          <w:rFonts w:asciiTheme="minorHAnsi" w:hAnsiTheme="minorHAnsi" w:cstheme="minorHAnsi"/>
          <w:b w:val="0"/>
          <w:color w:val="000000"/>
          <w:sz w:val="22"/>
          <w:szCs w:val="22"/>
          <w:bdr w:val="none" w:sz="0" w:space="0" w:color="auto" w:frame="1"/>
        </w:rPr>
        <w:tab/>
      </w:r>
      <w:r w:rsidR="001C74B8" w:rsidRPr="001C74B8">
        <w:rPr>
          <w:rStyle w:val="Grietas"/>
          <w:rFonts w:asciiTheme="minorHAnsi" w:hAnsiTheme="minorHAnsi" w:cstheme="minorHAnsi"/>
          <w:color w:val="000000"/>
          <w:sz w:val="22"/>
          <w:szCs w:val="22"/>
          <w:bdr w:val="none" w:sz="0" w:space="0" w:color="auto" w:frame="1"/>
        </w:rPr>
        <w:t>Skaitmeninis saugumas ir privatumas</w:t>
      </w:r>
      <w:r w:rsidR="001C74B8" w:rsidRPr="001C74B8">
        <w:rPr>
          <w:rStyle w:val="Grietas"/>
          <w:rFonts w:asciiTheme="minorHAnsi" w:hAnsiTheme="minorHAnsi" w:cstheme="minorHAnsi"/>
          <w:b w:val="0"/>
          <w:color w:val="000000"/>
          <w:sz w:val="22"/>
          <w:szCs w:val="22"/>
          <w:bdr w:val="none" w:sz="0" w:space="0" w:color="auto" w:frame="1"/>
        </w:rPr>
        <w:t xml:space="preserve"> - tai elektroninės atsargumo priemonės, kuriomis siekiama sustiprinti saugumą internete. Saugūs slaptažodžiai, nesidalijimas slaptažodžiais, atsarginių duomenų kopijų darymas ir antivirusinė apsauga - tai šio principo pavyzdžiai.</w:t>
      </w:r>
    </w:p>
    <w:p w14:paraId="384601D2" w14:textId="1E2929E9" w:rsidR="008C5D28" w:rsidRDefault="008C5D28" w:rsidP="002A0A93">
      <w:pPr>
        <w:spacing w:after="0" w:line="240" w:lineRule="auto"/>
        <w:jc w:val="both"/>
        <w:rPr>
          <w:rFonts w:asciiTheme="minorHAnsi" w:hAnsiTheme="minorHAnsi" w:cstheme="minorHAnsi"/>
          <w:color w:val="423B43"/>
          <w:shd w:val="clear" w:color="auto" w:fill="FFFFFF"/>
        </w:rPr>
      </w:pPr>
    </w:p>
    <w:p w14:paraId="70C0955A" w14:textId="452AA997" w:rsidR="008C5D28" w:rsidRDefault="008C5D28" w:rsidP="002A0A93">
      <w:pPr>
        <w:spacing w:after="0" w:line="240" w:lineRule="auto"/>
        <w:jc w:val="both"/>
        <w:rPr>
          <w:rFonts w:asciiTheme="minorHAnsi" w:hAnsiTheme="minorHAnsi" w:cstheme="minorHAnsi"/>
          <w:color w:val="423B43"/>
          <w:shd w:val="clear" w:color="auto" w:fill="FFFFFF"/>
        </w:rPr>
      </w:pPr>
    </w:p>
    <w:p w14:paraId="272E8326" w14:textId="309F2F98" w:rsidR="008C5D28" w:rsidRDefault="008C5D28" w:rsidP="002A0A93">
      <w:pPr>
        <w:spacing w:after="0" w:line="240" w:lineRule="auto"/>
        <w:jc w:val="both"/>
        <w:rPr>
          <w:rFonts w:asciiTheme="minorHAnsi" w:hAnsiTheme="minorHAnsi" w:cstheme="minorHAnsi"/>
          <w:color w:val="423B43"/>
          <w:shd w:val="clear" w:color="auto" w:fill="FFFFFF"/>
        </w:rPr>
      </w:pPr>
    </w:p>
    <w:p w14:paraId="3E6A208C" w14:textId="77777777" w:rsidR="008C5D28" w:rsidRDefault="008C5D28" w:rsidP="002A0A93">
      <w:pPr>
        <w:spacing w:after="0" w:line="240" w:lineRule="auto"/>
        <w:jc w:val="both"/>
        <w:rPr>
          <w:rFonts w:asciiTheme="minorHAnsi" w:hAnsiTheme="minorHAnsi" w:cstheme="minorHAnsi"/>
          <w:color w:val="423B43"/>
          <w:shd w:val="clear" w:color="auto" w:fill="FFFFFF"/>
        </w:rPr>
      </w:pPr>
      <w:bookmarkStart w:id="1" w:name="_GoBack"/>
      <w:bookmarkEnd w:id="1"/>
    </w:p>
    <w:p w14:paraId="086F693D"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3524FC7D"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66F70B25"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2E736C13" w14:textId="7696B27F" w:rsidR="008C5D28" w:rsidRDefault="008C5D28" w:rsidP="002A0A93">
      <w:pPr>
        <w:spacing w:after="0" w:line="240" w:lineRule="auto"/>
        <w:jc w:val="both"/>
        <w:rPr>
          <w:rFonts w:asciiTheme="minorHAnsi" w:hAnsiTheme="minorHAnsi" w:cstheme="minorHAnsi"/>
          <w:color w:val="423B43"/>
          <w:shd w:val="clear" w:color="auto" w:fill="FFFFFF"/>
        </w:rPr>
      </w:pPr>
    </w:p>
    <w:p w14:paraId="1D05E261"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05CA760A" w14:textId="0091C13E" w:rsidR="008C5D28" w:rsidRDefault="00345D06" w:rsidP="002A0A93">
      <w:pPr>
        <w:spacing w:after="0" w:line="240" w:lineRule="auto"/>
        <w:jc w:val="both"/>
        <w:rPr>
          <w:rFonts w:asciiTheme="minorHAnsi" w:hAnsiTheme="minorHAnsi" w:cstheme="minorHAnsi"/>
          <w:color w:val="423B43"/>
          <w:shd w:val="clear" w:color="auto" w:fill="FFFFFF"/>
        </w:rPr>
      </w:pPr>
      <w:r>
        <w:rPr>
          <w:noProof/>
          <w:lang w:val="en-US"/>
        </w:rPr>
        <w:drawing>
          <wp:anchor distT="0" distB="0" distL="114300" distR="114300" simplePos="0" relativeHeight="251660288" behindDoc="1" locked="0" layoutInCell="1" allowOverlap="1" wp14:anchorId="415FB2AE" wp14:editId="72AF1920">
            <wp:simplePos x="0" y="0"/>
            <wp:positionH relativeFrom="column">
              <wp:posOffset>1297305</wp:posOffset>
            </wp:positionH>
            <wp:positionV relativeFrom="paragraph">
              <wp:posOffset>133350</wp:posOffset>
            </wp:positionV>
            <wp:extent cx="3364865" cy="2227580"/>
            <wp:effectExtent l="0" t="0" r="0" b="0"/>
            <wp:wrapTight wrapText="bothSides">
              <wp:wrapPolygon edited="0">
                <wp:start x="16264" y="185"/>
                <wp:lineTo x="15164" y="924"/>
                <wp:lineTo x="13085" y="2956"/>
                <wp:lineTo x="3669" y="4433"/>
                <wp:lineTo x="978" y="4987"/>
                <wp:lineTo x="611" y="7758"/>
                <wp:lineTo x="489" y="9975"/>
                <wp:lineTo x="1957" y="12376"/>
                <wp:lineTo x="5503" y="15332"/>
                <wp:lineTo x="6237" y="18287"/>
                <wp:lineTo x="5625" y="20689"/>
                <wp:lineTo x="6237" y="20689"/>
                <wp:lineTo x="9294" y="20319"/>
                <wp:lineTo x="14797" y="19026"/>
                <wp:lineTo x="14797" y="18287"/>
                <wp:lineTo x="16509" y="15332"/>
                <wp:lineTo x="16876" y="12376"/>
                <wp:lineTo x="20177" y="9421"/>
                <wp:lineTo x="21278" y="6835"/>
                <wp:lineTo x="21278" y="2771"/>
                <wp:lineTo x="19077" y="739"/>
                <wp:lineTo x="18099" y="185"/>
                <wp:lineTo x="16264" y="185"/>
              </wp:wrapPolygon>
            </wp:wrapTight>
            <wp:docPr id="160" name="Resim 160"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Question Marks - The Origins... - Creativelix.com ⦿ Expressing Concern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64865" cy="2227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1F0618"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1839A3DB" w14:textId="605D9108" w:rsidR="008C5D28" w:rsidRDefault="008C5D28" w:rsidP="002A0A93">
      <w:pPr>
        <w:spacing w:after="0" w:line="240" w:lineRule="auto"/>
        <w:jc w:val="both"/>
        <w:rPr>
          <w:rFonts w:asciiTheme="minorHAnsi" w:hAnsiTheme="minorHAnsi" w:cstheme="minorHAnsi"/>
          <w:color w:val="423B43"/>
          <w:shd w:val="clear" w:color="auto" w:fill="FFFFFF"/>
        </w:rPr>
      </w:pPr>
    </w:p>
    <w:p w14:paraId="6BAD0BEB"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68AF17A0"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202A4CA3"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11CAD831"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2DD49483"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4F522EB8"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1ED72D7A"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3FF852A0"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34868B88"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28A3BE38"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2CC52DB5"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2377378C"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2F9AB194"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5C9B4BB0"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4CB37F5F" w14:textId="77777777" w:rsidR="00345D06" w:rsidRDefault="00345D06" w:rsidP="002A0A93">
      <w:pPr>
        <w:spacing w:after="0" w:line="240" w:lineRule="auto"/>
        <w:jc w:val="both"/>
        <w:rPr>
          <w:rFonts w:asciiTheme="minorHAnsi" w:hAnsiTheme="minorHAnsi" w:cstheme="minorHAnsi"/>
          <w:color w:val="423B43"/>
          <w:shd w:val="clear" w:color="auto" w:fill="FFFFFF"/>
        </w:rPr>
      </w:pPr>
    </w:p>
    <w:p w14:paraId="6DD49DA5" w14:textId="77777777" w:rsidR="001C74B8" w:rsidRPr="001C74B8" w:rsidRDefault="00345D06" w:rsidP="001C74B8">
      <w:pPr>
        <w:spacing w:after="0" w:line="240" w:lineRule="auto"/>
        <w:jc w:val="both"/>
        <w:rPr>
          <w:rFonts w:asciiTheme="minorHAnsi" w:hAnsiTheme="minorHAnsi" w:cstheme="minorHAnsi"/>
          <w:b/>
          <w:color w:val="000000" w:themeColor="text1"/>
          <w:shd w:val="clear" w:color="auto" w:fill="FFFFFF"/>
        </w:rPr>
      </w:pPr>
      <w:r w:rsidRPr="001C74B8">
        <w:rPr>
          <w:rFonts w:asciiTheme="minorHAnsi" w:hAnsiTheme="minorHAnsi" w:cstheme="minorHAnsi"/>
          <w:color w:val="000000" w:themeColor="text1"/>
          <w:shd w:val="clear" w:color="auto" w:fill="FFFFFF"/>
        </w:rPr>
        <w:t xml:space="preserve">       </w:t>
      </w:r>
      <w:r w:rsidR="001C74B8" w:rsidRPr="001C74B8">
        <w:rPr>
          <w:rFonts w:asciiTheme="minorHAnsi" w:hAnsiTheme="minorHAnsi" w:cstheme="minorHAnsi"/>
          <w:b/>
          <w:color w:val="000000" w:themeColor="text1"/>
          <w:shd w:val="clear" w:color="auto" w:fill="FFFFFF"/>
        </w:rPr>
        <w:t>VERTINIMO KLAUSIMAI</w:t>
      </w:r>
    </w:p>
    <w:p w14:paraId="10B0B2AA"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65C2D0A3"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7DCAF5D9" w14:textId="39871212"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r w:rsidRPr="001C74B8">
        <w:rPr>
          <w:rFonts w:asciiTheme="minorHAnsi" w:hAnsiTheme="minorHAnsi" w:cstheme="minorHAnsi"/>
          <w:color w:val="000000" w:themeColor="text1"/>
          <w:shd w:val="clear" w:color="auto" w:fill="FFFFFF"/>
        </w:rPr>
        <w:t>1) Ką pagal</w:t>
      </w:r>
      <w:r w:rsidRPr="001C74B8">
        <w:rPr>
          <w:rFonts w:asciiTheme="minorHAnsi" w:hAnsiTheme="minorHAnsi" w:cstheme="minorHAnsi"/>
          <w:color w:val="000000" w:themeColor="text1"/>
          <w:shd w:val="clear" w:color="auto" w:fill="FFFFFF"/>
        </w:rPr>
        <w:t xml:space="preserve">vojate išgirdę frazę </w:t>
      </w:r>
      <w:r w:rsidRPr="001C74B8">
        <w:rPr>
          <w:rFonts w:ascii="Arial" w:hAnsi="Arial" w:cs="Arial"/>
          <w:color w:val="000000" w:themeColor="text1"/>
          <w:sz w:val="21"/>
          <w:szCs w:val="21"/>
          <w:shd w:val="clear" w:color="auto" w:fill="FFFFFF"/>
        </w:rPr>
        <w:t xml:space="preserve"> „</w:t>
      </w:r>
      <w:r w:rsidRPr="001C74B8">
        <w:rPr>
          <w:rFonts w:asciiTheme="minorHAnsi" w:hAnsiTheme="minorHAnsi" w:cstheme="minorHAnsi"/>
          <w:color w:val="000000" w:themeColor="text1"/>
          <w:shd w:val="clear" w:color="auto" w:fill="FFFFFF"/>
        </w:rPr>
        <w:t>geras skaitmeninis pilietis</w:t>
      </w:r>
      <w:r w:rsidRPr="001C74B8">
        <w:rPr>
          <w:rFonts w:ascii="Arial" w:hAnsi="Arial" w:cs="Arial"/>
          <w:color w:val="000000" w:themeColor="text1"/>
          <w:sz w:val="21"/>
          <w:szCs w:val="21"/>
          <w:shd w:val="clear" w:color="auto" w:fill="FFFFFF"/>
        </w:rPr>
        <w:t xml:space="preserve"> “</w:t>
      </w:r>
      <w:r w:rsidRPr="001C74B8">
        <w:rPr>
          <w:rFonts w:asciiTheme="minorHAnsi" w:hAnsiTheme="minorHAnsi" w:cstheme="minorHAnsi"/>
          <w:color w:val="000000" w:themeColor="text1"/>
          <w:shd w:val="clear" w:color="auto" w:fill="FFFFFF"/>
        </w:rPr>
        <w:t>?</w:t>
      </w:r>
    </w:p>
    <w:p w14:paraId="6E46709A"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1F5ABE01"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77380227"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r w:rsidRPr="001C74B8">
        <w:rPr>
          <w:rFonts w:asciiTheme="minorHAnsi" w:hAnsiTheme="minorHAnsi" w:cstheme="minorHAnsi"/>
          <w:color w:val="000000" w:themeColor="text1"/>
          <w:shd w:val="clear" w:color="auto" w:fill="FFFFFF"/>
        </w:rPr>
        <w:t>2) Ar esate geras skaitmeninis pilietis?</w:t>
      </w:r>
    </w:p>
    <w:p w14:paraId="3AB7918C"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2F57799C"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49E10FAB"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r w:rsidRPr="001C74B8">
        <w:rPr>
          <w:rFonts w:asciiTheme="minorHAnsi" w:hAnsiTheme="minorHAnsi" w:cstheme="minorHAnsi"/>
          <w:color w:val="000000" w:themeColor="text1"/>
          <w:shd w:val="clear" w:color="auto" w:fill="FFFFFF"/>
        </w:rPr>
        <w:t>3) Kaip galite pasinaudoti skaitmeniniais ištekliais?</w:t>
      </w:r>
    </w:p>
    <w:p w14:paraId="5A22DD39"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068DC634"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07F95AFD"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r w:rsidRPr="001C74B8">
        <w:rPr>
          <w:rFonts w:asciiTheme="minorHAnsi" w:hAnsiTheme="minorHAnsi" w:cstheme="minorHAnsi"/>
          <w:color w:val="000000" w:themeColor="text1"/>
          <w:shd w:val="clear" w:color="auto" w:fill="FFFFFF"/>
        </w:rPr>
        <w:t>4) Kaip svarbu šviesti mokinius skaitmeninio pilietiškumo klausimais?</w:t>
      </w:r>
    </w:p>
    <w:p w14:paraId="042441D4"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7DFE120B" w14:textId="77777777" w:rsidR="001C74B8" w:rsidRPr="001C74B8" w:rsidRDefault="001C74B8" w:rsidP="001C74B8">
      <w:pPr>
        <w:spacing w:after="0" w:line="240" w:lineRule="auto"/>
        <w:jc w:val="both"/>
        <w:rPr>
          <w:rFonts w:asciiTheme="minorHAnsi" w:hAnsiTheme="minorHAnsi" w:cstheme="minorHAnsi"/>
          <w:color w:val="000000" w:themeColor="text1"/>
          <w:shd w:val="clear" w:color="auto" w:fill="FFFFFF"/>
        </w:rPr>
      </w:pPr>
    </w:p>
    <w:p w14:paraId="7987023B" w14:textId="17071A66" w:rsidR="00345D06" w:rsidRPr="001C74B8" w:rsidRDefault="001C74B8" w:rsidP="001C74B8">
      <w:pPr>
        <w:spacing w:after="0" w:line="240" w:lineRule="auto"/>
        <w:jc w:val="both"/>
        <w:rPr>
          <w:rFonts w:asciiTheme="minorHAnsi" w:hAnsiTheme="minorHAnsi" w:cstheme="minorHAnsi"/>
          <w:color w:val="000000" w:themeColor="text1"/>
          <w:shd w:val="clear" w:color="auto" w:fill="FFFFFF"/>
        </w:rPr>
      </w:pPr>
      <w:r w:rsidRPr="001C74B8">
        <w:rPr>
          <w:rFonts w:asciiTheme="minorHAnsi" w:hAnsiTheme="minorHAnsi" w:cstheme="minorHAnsi"/>
          <w:color w:val="000000" w:themeColor="text1"/>
          <w:shd w:val="clear" w:color="auto" w:fill="FFFFFF"/>
        </w:rPr>
        <w:t>5) Kokie yra 9 skaitmeninio pilietiškumo elementai?</w:t>
      </w:r>
    </w:p>
    <w:p w14:paraId="70686356"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6FB7DF63"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1E8F7A68" w14:textId="1025E6ED" w:rsidR="00DA4AC4" w:rsidRPr="001C74B8" w:rsidRDefault="001C74B8" w:rsidP="002A0A93">
      <w:pPr>
        <w:spacing w:after="0" w:line="240" w:lineRule="auto"/>
        <w:jc w:val="both"/>
        <w:rPr>
          <w:rFonts w:asciiTheme="minorHAnsi" w:hAnsiTheme="minorHAnsi" w:cstheme="minorHAnsi"/>
          <w:b/>
          <w:color w:val="000000" w:themeColor="text1"/>
          <w:shd w:val="clear" w:color="auto" w:fill="FFFFFF"/>
        </w:rPr>
      </w:pPr>
      <w:r w:rsidRPr="001C74B8">
        <w:rPr>
          <w:rFonts w:asciiTheme="minorHAnsi" w:hAnsiTheme="minorHAnsi" w:cstheme="minorHAnsi"/>
          <w:b/>
          <w:color w:val="000000" w:themeColor="text1"/>
          <w:shd w:val="clear" w:color="auto" w:fill="FFFFFF"/>
        </w:rPr>
        <w:t>NUORODOS</w:t>
      </w:r>
    </w:p>
    <w:p w14:paraId="0157992A" w14:textId="77777777" w:rsidR="00DA4AC4" w:rsidRPr="008C5D28" w:rsidRDefault="00DA4AC4" w:rsidP="002A0A93">
      <w:pPr>
        <w:spacing w:after="0" w:line="240" w:lineRule="auto"/>
        <w:jc w:val="both"/>
        <w:rPr>
          <w:rFonts w:asciiTheme="minorHAnsi" w:hAnsiTheme="minorHAnsi" w:cstheme="minorHAnsi"/>
          <w:b/>
          <w:color w:val="423B43"/>
          <w:shd w:val="clear" w:color="auto" w:fill="FFFFFF"/>
        </w:rPr>
      </w:pPr>
    </w:p>
    <w:p w14:paraId="189B8846" w14:textId="77777777" w:rsidR="00DA4AC4" w:rsidRDefault="00356175" w:rsidP="002A0A93">
      <w:pPr>
        <w:spacing w:after="0" w:line="240" w:lineRule="auto"/>
        <w:jc w:val="both"/>
        <w:rPr>
          <w:rFonts w:asciiTheme="minorHAnsi" w:hAnsiTheme="minorHAnsi" w:cstheme="minorHAnsi"/>
        </w:rPr>
      </w:pPr>
      <w:hyperlink r:id="rId28" w:anchor="What_is_digital_citizenship" w:history="1">
        <w:r w:rsidR="00DA4AC4" w:rsidRPr="00617A82">
          <w:rPr>
            <w:rStyle w:val="Hipersaitas"/>
            <w:rFonts w:asciiTheme="minorHAnsi" w:hAnsiTheme="minorHAnsi" w:cstheme="minorHAnsi"/>
          </w:rPr>
          <w:t>https://www.futurelearn.com/info/blog/what-is-digital-citizenship-teacher-guide#What_is_digital_citizenship</w:t>
        </w:r>
      </w:hyperlink>
    </w:p>
    <w:p w14:paraId="21C798C2" w14:textId="77777777" w:rsidR="00DA4AC4" w:rsidRDefault="00DA4AC4" w:rsidP="002A0A93">
      <w:pPr>
        <w:spacing w:after="0" w:line="240" w:lineRule="auto"/>
        <w:jc w:val="both"/>
        <w:rPr>
          <w:rFonts w:asciiTheme="minorHAnsi" w:hAnsiTheme="minorHAnsi" w:cstheme="minorHAnsi"/>
        </w:rPr>
      </w:pPr>
    </w:p>
    <w:p w14:paraId="013C19B8" w14:textId="77777777" w:rsidR="00DA4AC4" w:rsidRDefault="00356175" w:rsidP="002A0A93">
      <w:pPr>
        <w:spacing w:after="0" w:line="240" w:lineRule="auto"/>
        <w:jc w:val="both"/>
        <w:rPr>
          <w:rFonts w:asciiTheme="minorHAnsi" w:hAnsiTheme="minorHAnsi" w:cstheme="minorHAnsi"/>
        </w:rPr>
      </w:pPr>
      <w:hyperlink r:id="rId29" w:history="1">
        <w:r w:rsidR="00DA4AC4" w:rsidRPr="00617A82">
          <w:rPr>
            <w:rStyle w:val="Hipersaitas"/>
            <w:rFonts w:asciiTheme="minorHAnsi" w:hAnsiTheme="minorHAnsi" w:cstheme="minorHAnsi"/>
          </w:rPr>
          <w:t>https://www.scientificworldinfo.com/2020/03/what-is-digital-citizenship-in-education.html</w:t>
        </w:r>
      </w:hyperlink>
    </w:p>
    <w:p w14:paraId="79B34B65" w14:textId="77777777" w:rsidR="00DA4AC4" w:rsidRDefault="00DA4AC4" w:rsidP="002A0A93">
      <w:pPr>
        <w:spacing w:after="0" w:line="240" w:lineRule="auto"/>
        <w:jc w:val="both"/>
        <w:rPr>
          <w:rFonts w:asciiTheme="minorHAnsi" w:hAnsiTheme="minorHAnsi" w:cstheme="minorHAnsi"/>
        </w:rPr>
      </w:pPr>
    </w:p>
    <w:p w14:paraId="6E6055F1" w14:textId="77777777" w:rsidR="00DA4AC4" w:rsidRDefault="00356175" w:rsidP="002A0A93">
      <w:pPr>
        <w:spacing w:after="0" w:line="240" w:lineRule="auto"/>
        <w:jc w:val="both"/>
        <w:rPr>
          <w:rStyle w:val="Hipersaitas"/>
          <w:rFonts w:asciiTheme="minorHAnsi" w:hAnsiTheme="minorHAnsi" w:cstheme="minorHAnsi"/>
        </w:rPr>
      </w:pPr>
      <w:hyperlink r:id="rId30" w:history="1">
        <w:r w:rsidR="00DA4AC4" w:rsidRPr="00617A82">
          <w:rPr>
            <w:rStyle w:val="Hipersaitas"/>
            <w:rFonts w:asciiTheme="minorHAnsi" w:hAnsiTheme="minorHAnsi" w:cstheme="minorHAnsi"/>
          </w:rPr>
          <w:t>https://agpartseducation.com/9-elements-of-digital-citizenship/</w:t>
        </w:r>
      </w:hyperlink>
    </w:p>
    <w:p w14:paraId="6F4E4642" w14:textId="77777777" w:rsidR="00AC4954" w:rsidRDefault="00AC4954" w:rsidP="002A0A93">
      <w:pPr>
        <w:spacing w:after="0" w:line="240" w:lineRule="auto"/>
        <w:jc w:val="both"/>
        <w:rPr>
          <w:rStyle w:val="Hipersaitas"/>
          <w:rFonts w:asciiTheme="minorHAnsi" w:hAnsiTheme="minorHAnsi" w:cstheme="minorHAnsi"/>
        </w:rPr>
      </w:pPr>
    </w:p>
    <w:p w14:paraId="28EA40B9" w14:textId="2FE14CFA" w:rsidR="00AC4954" w:rsidRDefault="00356175" w:rsidP="002A0A93">
      <w:pPr>
        <w:spacing w:after="0" w:line="240" w:lineRule="auto"/>
        <w:jc w:val="both"/>
        <w:rPr>
          <w:rFonts w:asciiTheme="minorHAnsi" w:hAnsiTheme="minorHAnsi" w:cstheme="minorHAnsi"/>
        </w:rPr>
      </w:pPr>
      <w:hyperlink r:id="rId31" w:history="1">
        <w:r w:rsidR="00AC4954" w:rsidRPr="00167249">
          <w:rPr>
            <w:rStyle w:val="Hipersaitas"/>
            <w:rFonts w:asciiTheme="minorHAnsi" w:hAnsiTheme="minorHAnsi" w:cstheme="minorHAnsi"/>
          </w:rPr>
          <w:t>https://files.eric.ed.gov/fulltext/EJ1018088.pdf</w:t>
        </w:r>
      </w:hyperlink>
    </w:p>
    <w:p w14:paraId="79A683AE" w14:textId="77777777" w:rsidR="00AC4954" w:rsidRDefault="00AC4954" w:rsidP="002A0A93">
      <w:pPr>
        <w:spacing w:after="0" w:line="240" w:lineRule="auto"/>
        <w:jc w:val="both"/>
        <w:rPr>
          <w:rFonts w:asciiTheme="minorHAnsi" w:hAnsiTheme="minorHAnsi" w:cstheme="minorHAnsi"/>
        </w:rPr>
      </w:pPr>
    </w:p>
    <w:p w14:paraId="2F1E3A5E"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35B1F001"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065137A0"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74CF9FC2"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5C30BCE0"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54CAD0B0"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03B4DEAF"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4CCFA4E2"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54F54C9D"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61890D0F"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61C6D31C"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239DD122"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786CD7C5"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104D288C"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7B192D57"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0FED6270"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20E611AB"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3540A2B1" w14:textId="77777777" w:rsidR="008C5D28" w:rsidRDefault="008C5D28" w:rsidP="002A0A93">
      <w:pPr>
        <w:spacing w:after="0" w:line="240" w:lineRule="auto"/>
        <w:jc w:val="both"/>
        <w:rPr>
          <w:rFonts w:asciiTheme="minorHAnsi" w:hAnsiTheme="minorHAnsi" w:cstheme="minorHAnsi"/>
          <w:color w:val="423B43"/>
          <w:shd w:val="clear" w:color="auto" w:fill="FFFFFF"/>
        </w:rPr>
      </w:pPr>
    </w:p>
    <w:p w14:paraId="15BA2B85" w14:textId="77777777" w:rsidR="00C64ACA" w:rsidRDefault="00C64ACA" w:rsidP="002A0A93">
      <w:pPr>
        <w:spacing w:after="0" w:line="240" w:lineRule="auto"/>
        <w:jc w:val="both"/>
        <w:rPr>
          <w:rFonts w:asciiTheme="minorHAnsi" w:hAnsiTheme="minorHAnsi" w:cstheme="minorHAnsi"/>
        </w:rPr>
      </w:pPr>
    </w:p>
    <w:p w14:paraId="18D6CE17" w14:textId="77777777" w:rsidR="00410D4B" w:rsidRDefault="00410D4B" w:rsidP="002A0A93">
      <w:pPr>
        <w:spacing w:after="0" w:line="240" w:lineRule="auto"/>
        <w:jc w:val="both"/>
        <w:rPr>
          <w:rFonts w:asciiTheme="minorHAnsi" w:hAnsiTheme="minorHAnsi" w:cstheme="minorHAnsi"/>
        </w:rPr>
      </w:pPr>
    </w:p>
    <w:p w14:paraId="03AD10E4" w14:textId="77777777" w:rsidR="00410D4B" w:rsidRDefault="00410D4B" w:rsidP="002A0A93">
      <w:pPr>
        <w:spacing w:after="0" w:line="240" w:lineRule="auto"/>
        <w:jc w:val="both"/>
        <w:rPr>
          <w:rFonts w:asciiTheme="minorHAnsi" w:hAnsiTheme="minorHAnsi" w:cstheme="minorHAnsi"/>
        </w:rPr>
      </w:pPr>
    </w:p>
    <w:p w14:paraId="1F91A4AF" w14:textId="1C642212" w:rsidR="00186639" w:rsidRPr="00186639" w:rsidRDefault="000B5A22" w:rsidP="002A0A93">
      <w:pPr>
        <w:spacing w:after="0" w:line="240" w:lineRule="auto"/>
        <w:jc w:val="both"/>
        <w:rPr>
          <w:lang w:val="en-GB"/>
        </w:rPr>
      </w:pPr>
      <w:r>
        <w:rPr>
          <w:noProof/>
          <w:lang w:val="en-US"/>
        </w:rPr>
        <mc:AlternateContent>
          <mc:Choice Requires="wps">
            <w:drawing>
              <wp:anchor distT="0" distB="0" distL="114300" distR="114300" simplePos="0" relativeHeight="251648000"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left:0;text-align:left;margin-left:-7.45pt;margin-top:224.65pt;width:530.25pt;height:343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SNuAIAALw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CA6008">
      <w:type w:val="continuous"/>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0C7194" w14:textId="77777777" w:rsidR="00356175" w:rsidRDefault="00356175" w:rsidP="00A130D5">
      <w:pPr>
        <w:spacing w:after="0" w:line="240" w:lineRule="auto"/>
      </w:pPr>
      <w:r>
        <w:separator/>
      </w:r>
    </w:p>
  </w:endnote>
  <w:endnote w:type="continuationSeparator" w:id="0">
    <w:p w14:paraId="5C24A3F4" w14:textId="77777777" w:rsidR="00356175" w:rsidRDefault="00356175"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42E3AE" w14:textId="77777777" w:rsidR="00356175" w:rsidRDefault="00356175" w:rsidP="00A130D5">
      <w:pPr>
        <w:spacing w:after="0" w:line="240" w:lineRule="auto"/>
      </w:pPr>
      <w:r>
        <w:separator/>
      </w:r>
    </w:p>
  </w:footnote>
  <w:footnote w:type="continuationSeparator" w:id="0">
    <w:p w14:paraId="77D022AF" w14:textId="77777777" w:rsidR="00356175" w:rsidRDefault="00356175"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0232C"/>
    <w:multiLevelType w:val="hybridMultilevel"/>
    <w:tmpl w:val="A5C4DC86"/>
    <w:lvl w:ilvl="0" w:tplc="291C75EE">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9B64960"/>
    <w:multiLevelType w:val="hybridMultilevel"/>
    <w:tmpl w:val="6D92D72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5107B3"/>
    <w:multiLevelType w:val="hybridMultilevel"/>
    <w:tmpl w:val="0F56BBD8"/>
    <w:lvl w:ilvl="0" w:tplc="DFB25B7C">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41A4EDA"/>
    <w:multiLevelType w:val="hybridMultilevel"/>
    <w:tmpl w:val="85663874"/>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69B92C4D"/>
    <w:multiLevelType w:val="hybridMultilevel"/>
    <w:tmpl w:val="9B1ABF56"/>
    <w:lvl w:ilvl="0" w:tplc="D5629EB0">
      <w:start w:val="5"/>
      <w:numFmt w:val="decimal"/>
      <w:lvlText w:val="%1-"/>
      <w:lvlJc w:val="left"/>
      <w:pPr>
        <w:ind w:left="705" w:hanging="360"/>
      </w:pPr>
      <w:rPr>
        <w:rFonts w:hint="default"/>
      </w:rPr>
    </w:lvl>
    <w:lvl w:ilvl="1" w:tplc="041F0019" w:tentative="1">
      <w:start w:val="1"/>
      <w:numFmt w:val="lowerLetter"/>
      <w:lvlText w:val="%2."/>
      <w:lvlJc w:val="left"/>
      <w:pPr>
        <w:ind w:left="1425" w:hanging="360"/>
      </w:pPr>
    </w:lvl>
    <w:lvl w:ilvl="2" w:tplc="041F001B" w:tentative="1">
      <w:start w:val="1"/>
      <w:numFmt w:val="lowerRoman"/>
      <w:lvlText w:val="%3."/>
      <w:lvlJc w:val="right"/>
      <w:pPr>
        <w:ind w:left="2145" w:hanging="180"/>
      </w:pPr>
    </w:lvl>
    <w:lvl w:ilvl="3" w:tplc="041F000F" w:tentative="1">
      <w:start w:val="1"/>
      <w:numFmt w:val="decimal"/>
      <w:lvlText w:val="%4."/>
      <w:lvlJc w:val="left"/>
      <w:pPr>
        <w:ind w:left="2865" w:hanging="360"/>
      </w:pPr>
    </w:lvl>
    <w:lvl w:ilvl="4" w:tplc="041F0019" w:tentative="1">
      <w:start w:val="1"/>
      <w:numFmt w:val="lowerLetter"/>
      <w:lvlText w:val="%5."/>
      <w:lvlJc w:val="left"/>
      <w:pPr>
        <w:ind w:left="3585" w:hanging="360"/>
      </w:pPr>
    </w:lvl>
    <w:lvl w:ilvl="5" w:tplc="041F001B" w:tentative="1">
      <w:start w:val="1"/>
      <w:numFmt w:val="lowerRoman"/>
      <w:lvlText w:val="%6."/>
      <w:lvlJc w:val="right"/>
      <w:pPr>
        <w:ind w:left="4305" w:hanging="180"/>
      </w:pPr>
    </w:lvl>
    <w:lvl w:ilvl="6" w:tplc="041F000F" w:tentative="1">
      <w:start w:val="1"/>
      <w:numFmt w:val="decimal"/>
      <w:lvlText w:val="%7."/>
      <w:lvlJc w:val="left"/>
      <w:pPr>
        <w:ind w:left="5025" w:hanging="360"/>
      </w:pPr>
    </w:lvl>
    <w:lvl w:ilvl="7" w:tplc="041F0019" w:tentative="1">
      <w:start w:val="1"/>
      <w:numFmt w:val="lowerLetter"/>
      <w:lvlText w:val="%8."/>
      <w:lvlJc w:val="left"/>
      <w:pPr>
        <w:ind w:left="5745" w:hanging="360"/>
      </w:pPr>
    </w:lvl>
    <w:lvl w:ilvl="8" w:tplc="041F001B" w:tentative="1">
      <w:start w:val="1"/>
      <w:numFmt w:val="lowerRoman"/>
      <w:lvlText w:val="%9."/>
      <w:lvlJc w:val="right"/>
      <w:pPr>
        <w:ind w:left="6465" w:hanging="180"/>
      </w:pPr>
    </w:lvl>
  </w:abstractNum>
  <w:abstractNum w:abstractNumId="20"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2"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3"/>
  </w:num>
  <w:num w:numId="2">
    <w:abstractNumId w:val="23"/>
  </w:num>
  <w:num w:numId="3">
    <w:abstractNumId w:val="20"/>
  </w:num>
  <w:num w:numId="4">
    <w:abstractNumId w:val="17"/>
  </w:num>
  <w:num w:numId="5">
    <w:abstractNumId w:val="5"/>
  </w:num>
  <w:num w:numId="6">
    <w:abstractNumId w:val="2"/>
  </w:num>
  <w:num w:numId="7">
    <w:abstractNumId w:val="11"/>
  </w:num>
  <w:num w:numId="8">
    <w:abstractNumId w:val="22"/>
  </w:num>
  <w:num w:numId="9">
    <w:abstractNumId w:val="6"/>
  </w:num>
  <w:num w:numId="10">
    <w:abstractNumId w:val="21"/>
  </w:num>
  <w:num w:numId="11">
    <w:abstractNumId w:val="18"/>
  </w:num>
  <w:num w:numId="12">
    <w:abstractNumId w:val="10"/>
  </w:num>
  <w:num w:numId="13">
    <w:abstractNumId w:val="8"/>
  </w:num>
  <w:num w:numId="14">
    <w:abstractNumId w:val="16"/>
  </w:num>
  <w:num w:numId="15">
    <w:abstractNumId w:val="7"/>
  </w:num>
  <w:num w:numId="16">
    <w:abstractNumId w:val="9"/>
  </w:num>
  <w:num w:numId="17">
    <w:abstractNumId w:val="14"/>
  </w:num>
  <w:num w:numId="18">
    <w:abstractNumId w:val="12"/>
  </w:num>
  <w:num w:numId="19">
    <w:abstractNumId w:val="0"/>
  </w:num>
  <w:num w:numId="20">
    <w:abstractNumId w:val="15"/>
  </w:num>
  <w:num w:numId="21">
    <w:abstractNumId w:val="4"/>
  </w:num>
  <w:num w:numId="22">
    <w:abstractNumId w:val="3"/>
  </w:num>
  <w:num w:numId="23">
    <w:abstractNumId w:val="19"/>
  </w:num>
  <w:num w:numId="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hideSpellingErrors/>
  <w:hideGrammaticalErrors/>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2DB0"/>
    <w:rsid w:val="00004939"/>
    <w:rsid w:val="00005F72"/>
    <w:rsid w:val="00014A1F"/>
    <w:rsid w:val="00037C92"/>
    <w:rsid w:val="000442A4"/>
    <w:rsid w:val="0004453F"/>
    <w:rsid w:val="0004548E"/>
    <w:rsid w:val="00052A60"/>
    <w:rsid w:val="000625C8"/>
    <w:rsid w:val="00065D6B"/>
    <w:rsid w:val="000770DB"/>
    <w:rsid w:val="00080E03"/>
    <w:rsid w:val="0008426E"/>
    <w:rsid w:val="0009704A"/>
    <w:rsid w:val="000A39DF"/>
    <w:rsid w:val="000A57C3"/>
    <w:rsid w:val="000B019E"/>
    <w:rsid w:val="000B4C4B"/>
    <w:rsid w:val="000B5A22"/>
    <w:rsid w:val="000C0C8D"/>
    <w:rsid w:val="000C5D86"/>
    <w:rsid w:val="000D1996"/>
    <w:rsid w:val="000E43B6"/>
    <w:rsid w:val="000F203A"/>
    <w:rsid w:val="000F3C86"/>
    <w:rsid w:val="000F5710"/>
    <w:rsid w:val="001042B9"/>
    <w:rsid w:val="00115410"/>
    <w:rsid w:val="00115B71"/>
    <w:rsid w:val="00130199"/>
    <w:rsid w:val="00165FE4"/>
    <w:rsid w:val="00167B34"/>
    <w:rsid w:val="00186639"/>
    <w:rsid w:val="00187242"/>
    <w:rsid w:val="001872EE"/>
    <w:rsid w:val="00194215"/>
    <w:rsid w:val="00195413"/>
    <w:rsid w:val="00196EFC"/>
    <w:rsid w:val="001A679B"/>
    <w:rsid w:val="001B4603"/>
    <w:rsid w:val="001C74B8"/>
    <w:rsid w:val="001D610E"/>
    <w:rsid w:val="001E47B2"/>
    <w:rsid w:val="001E79BE"/>
    <w:rsid w:val="001F0207"/>
    <w:rsid w:val="001F450C"/>
    <w:rsid w:val="00203066"/>
    <w:rsid w:val="00207D30"/>
    <w:rsid w:val="002313F0"/>
    <w:rsid w:val="002337C3"/>
    <w:rsid w:val="00240E5F"/>
    <w:rsid w:val="002419FE"/>
    <w:rsid w:val="00241EBB"/>
    <w:rsid w:val="002439F7"/>
    <w:rsid w:val="00252D8C"/>
    <w:rsid w:val="00281AFC"/>
    <w:rsid w:val="00283008"/>
    <w:rsid w:val="0028460D"/>
    <w:rsid w:val="002952BF"/>
    <w:rsid w:val="002967C3"/>
    <w:rsid w:val="002A0A93"/>
    <w:rsid w:val="002A219D"/>
    <w:rsid w:val="002A49F2"/>
    <w:rsid w:val="002A6239"/>
    <w:rsid w:val="002B3F85"/>
    <w:rsid w:val="002C490C"/>
    <w:rsid w:val="002E2674"/>
    <w:rsid w:val="00302D34"/>
    <w:rsid w:val="00303968"/>
    <w:rsid w:val="00304BA0"/>
    <w:rsid w:val="00313041"/>
    <w:rsid w:val="0032344B"/>
    <w:rsid w:val="00324A36"/>
    <w:rsid w:val="00326B87"/>
    <w:rsid w:val="003309EB"/>
    <w:rsid w:val="00332CA5"/>
    <w:rsid w:val="00337588"/>
    <w:rsid w:val="003433F6"/>
    <w:rsid w:val="0034416D"/>
    <w:rsid w:val="00344D39"/>
    <w:rsid w:val="00345D06"/>
    <w:rsid w:val="00350270"/>
    <w:rsid w:val="0035260A"/>
    <w:rsid w:val="00353F60"/>
    <w:rsid w:val="00356175"/>
    <w:rsid w:val="00357F04"/>
    <w:rsid w:val="00357FE4"/>
    <w:rsid w:val="00361E15"/>
    <w:rsid w:val="003621E7"/>
    <w:rsid w:val="0038326F"/>
    <w:rsid w:val="00391ADD"/>
    <w:rsid w:val="003970BA"/>
    <w:rsid w:val="003A5384"/>
    <w:rsid w:val="003B27D9"/>
    <w:rsid w:val="003C06E0"/>
    <w:rsid w:val="003D2CCA"/>
    <w:rsid w:val="003D5932"/>
    <w:rsid w:val="00410D4B"/>
    <w:rsid w:val="0041171F"/>
    <w:rsid w:val="0041333E"/>
    <w:rsid w:val="0041565E"/>
    <w:rsid w:val="00423123"/>
    <w:rsid w:val="00441803"/>
    <w:rsid w:val="00443C93"/>
    <w:rsid w:val="00456E78"/>
    <w:rsid w:val="00464C35"/>
    <w:rsid w:val="00471881"/>
    <w:rsid w:val="0048687A"/>
    <w:rsid w:val="004915C1"/>
    <w:rsid w:val="004A7B1E"/>
    <w:rsid w:val="004B4834"/>
    <w:rsid w:val="004C77D8"/>
    <w:rsid w:val="004D122B"/>
    <w:rsid w:val="005013B1"/>
    <w:rsid w:val="00525A43"/>
    <w:rsid w:val="005427A2"/>
    <w:rsid w:val="00543052"/>
    <w:rsid w:val="0054556A"/>
    <w:rsid w:val="005655A2"/>
    <w:rsid w:val="005809F2"/>
    <w:rsid w:val="00580AE8"/>
    <w:rsid w:val="005834B4"/>
    <w:rsid w:val="005A4A8F"/>
    <w:rsid w:val="005B0C03"/>
    <w:rsid w:val="005B4F1C"/>
    <w:rsid w:val="005D133C"/>
    <w:rsid w:val="005D2AAF"/>
    <w:rsid w:val="005E4920"/>
    <w:rsid w:val="005F2330"/>
    <w:rsid w:val="00600152"/>
    <w:rsid w:val="00614467"/>
    <w:rsid w:val="00615BBF"/>
    <w:rsid w:val="00641D03"/>
    <w:rsid w:val="0064571E"/>
    <w:rsid w:val="00650923"/>
    <w:rsid w:val="00653469"/>
    <w:rsid w:val="00673EEE"/>
    <w:rsid w:val="00690CB2"/>
    <w:rsid w:val="006947DC"/>
    <w:rsid w:val="006A4EA7"/>
    <w:rsid w:val="006B34C7"/>
    <w:rsid w:val="006B4C6C"/>
    <w:rsid w:val="006C01C7"/>
    <w:rsid w:val="006E5FE0"/>
    <w:rsid w:val="006E6D55"/>
    <w:rsid w:val="006F0284"/>
    <w:rsid w:val="006F7637"/>
    <w:rsid w:val="006F76D9"/>
    <w:rsid w:val="006F7D77"/>
    <w:rsid w:val="0073542C"/>
    <w:rsid w:val="00735EE6"/>
    <w:rsid w:val="007368E4"/>
    <w:rsid w:val="00754318"/>
    <w:rsid w:val="00756814"/>
    <w:rsid w:val="0077090F"/>
    <w:rsid w:val="0078040C"/>
    <w:rsid w:val="00780FAA"/>
    <w:rsid w:val="0079014F"/>
    <w:rsid w:val="00792BCC"/>
    <w:rsid w:val="00793327"/>
    <w:rsid w:val="007A7B69"/>
    <w:rsid w:val="007B3801"/>
    <w:rsid w:val="007C20E7"/>
    <w:rsid w:val="007D4CAD"/>
    <w:rsid w:val="007F21D2"/>
    <w:rsid w:val="008031D5"/>
    <w:rsid w:val="00825AF2"/>
    <w:rsid w:val="008359B6"/>
    <w:rsid w:val="00857DFF"/>
    <w:rsid w:val="00862FD2"/>
    <w:rsid w:val="00866F2C"/>
    <w:rsid w:val="00895B3A"/>
    <w:rsid w:val="008B3524"/>
    <w:rsid w:val="008C5D28"/>
    <w:rsid w:val="008D14EB"/>
    <w:rsid w:val="008E5844"/>
    <w:rsid w:val="008F5AF2"/>
    <w:rsid w:val="00900D24"/>
    <w:rsid w:val="00907B53"/>
    <w:rsid w:val="009111AF"/>
    <w:rsid w:val="009167FA"/>
    <w:rsid w:val="00922233"/>
    <w:rsid w:val="00923816"/>
    <w:rsid w:val="00931381"/>
    <w:rsid w:val="00942EC8"/>
    <w:rsid w:val="00945ACF"/>
    <w:rsid w:val="00947CDE"/>
    <w:rsid w:val="009562CB"/>
    <w:rsid w:val="00956F0C"/>
    <w:rsid w:val="009669BC"/>
    <w:rsid w:val="00996978"/>
    <w:rsid w:val="009C6E49"/>
    <w:rsid w:val="009D1821"/>
    <w:rsid w:val="009E5171"/>
    <w:rsid w:val="009F0C72"/>
    <w:rsid w:val="009F234A"/>
    <w:rsid w:val="00A130D5"/>
    <w:rsid w:val="00A52C57"/>
    <w:rsid w:val="00A55843"/>
    <w:rsid w:val="00A63054"/>
    <w:rsid w:val="00A70C57"/>
    <w:rsid w:val="00A7106A"/>
    <w:rsid w:val="00A73585"/>
    <w:rsid w:val="00A83591"/>
    <w:rsid w:val="00A91C1D"/>
    <w:rsid w:val="00AA6CDC"/>
    <w:rsid w:val="00AB40E3"/>
    <w:rsid w:val="00AC019B"/>
    <w:rsid w:val="00AC09EF"/>
    <w:rsid w:val="00AC33C0"/>
    <w:rsid w:val="00AC4954"/>
    <w:rsid w:val="00AC4ABE"/>
    <w:rsid w:val="00AC55A3"/>
    <w:rsid w:val="00AC67F4"/>
    <w:rsid w:val="00AD1187"/>
    <w:rsid w:val="00AE04F7"/>
    <w:rsid w:val="00AE26AB"/>
    <w:rsid w:val="00AF33C5"/>
    <w:rsid w:val="00AF7CC2"/>
    <w:rsid w:val="00B10B7D"/>
    <w:rsid w:val="00B346EC"/>
    <w:rsid w:val="00B37D19"/>
    <w:rsid w:val="00B40627"/>
    <w:rsid w:val="00B441CC"/>
    <w:rsid w:val="00B44CF8"/>
    <w:rsid w:val="00B6227A"/>
    <w:rsid w:val="00B72AA2"/>
    <w:rsid w:val="00B73971"/>
    <w:rsid w:val="00B86B5C"/>
    <w:rsid w:val="00B912E2"/>
    <w:rsid w:val="00BA01E3"/>
    <w:rsid w:val="00BA127C"/>
    <w:rsid w:val="00BA2A0C"/>
    <w:rsid w:val="00BA504F"/>
    <w:rsid w:val="00BB1471"/>
    <w:rsid w:val="00BC44E4"/>
    <w:rsid w:val="00BD3441"/>
    <w:rsid w:val="00C01B06"/>
    <w:rsid w:val="00C14F15"/>
    <w:rsid w:val="00C20D93"/>
    <w:rsid w:val="00C27183"/>
    <w:rsid w:val="00C27C91"/>
    <w:rsid w:val="00C42740"/>
    <w:rsid w:val="00C64ACA"/>
    <w:rsid w:val="00C71130"/>
    <w:rsid w:val="00C75095"/>
    <w:rsid w:val="00C75592"/>
    <w:rsid w:val="00C825E3"/>
    <w:rsid w:val="00C86830"/>
    <w:rsid w:val="00C910B9"/>
    <w:rsid w:val="00C9731D"/>
    <w:rsid w:val="00C97DD7"/>
    <w:rsid w:val="00CA444F"/>
    <w:rsid w:val="00CA6008"/>
    <w:rsid w:val="00CA77B0"/>
    <w:rsid w:val="00CB1192"/>
    <w:rsid w:val="00CD4508"/>
    <w:rsid w:val="00CE09D7"/>
    <w:rsid w:val="00CE24F8"/>
    <w:rsid w:val="00CE5FB6"/>
    <w:rsid w:val="00D10D0B"/>
    <w:rsid w:val="00D23A7E"/>
    <w:rsid w:val="00D33CD8"/>
    <w:rsid w:val="00D42989"/>
    <w:rsid w:val="00D91D99"/>
    <w:rsid w:val="00DA4AC4"/>
    <w:rsid w:val="00DB56F0"/>
    <w:rsid w:val="00DB733A"/>
    <w:rsid w:val="00DC48CF"/>
    <w:rsid w:val="00DC69A6"/>
    <w:rsid w:val="00DD16BC"/>
    <w:rsid w:val="00DE080F"/>
    <w:rsid w:val="00E0545B"/>
    <w:rsid w:val="00E158CC"/>
    <w:rsid w:val="00E15CBB"/>
    <w:rsid w:val="00E273A0"/>
    <w:rsid w:val="00E429C7"/>
    <w:rsid w:val="00E4656E"/>
    <w:rsid w:val="00E6157C"/>
    <w:rsid w:val="00E66BB9"/>
    <w:rsid w:val="00E74F97"/>
    <w:rsid w:val="00E80BB7"/>
    <w:rsid w:val="00E81404"/>
    <w:rsid w:val="00E93E05"/>
    <w:rsid w:val="00EA402D"/>
    <w:rsid w:val="00EB3B22"/>
    <w:rsid w:val="00EC7E0B"/>
    <w:rsid w:val="00ED5B7B"/>
    <w:rsid w:val="00EE3AB3"/>
    <w:rsid w:val="00EE5E46"/>
    <w:rsid w:val="00EF2A1C"/>
    <w:rsid w:val="00F15958"/>
    <w:rsid w:val="00F303C0"/>
    <w:rsid w:val="00F35B42"/>
    <w:rsid w:val="00F37F04"/>
    <w:rsid w:val="00F401EB"/>
    <w:rsid w:val="00F5211D"/>
    <w:rsid w:val="00F65F28"/>
    <w:rsid w:val="00F8287E"/>
    <w:rsid w:val="00F8346D"/>
    <w:rsid w:val="00F92637"/>
    <w:rsid w:val="00FB504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19C14CA4-E537-48E4-8A70-2693E3890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paragraph" w:styleId="Antrat3">
    <w:name w:val="heading 3"/>
    <w:basedOn w:val="prastasis"/>
    <w:next w:val="prastasis"/>
    <w:link w:val="Antrat3Diagrama"/>
    <w:uiPriority w:val="9"/>
    <w:semiHidden/>
    <w:unhideWhenUsed/>
    <w:qFormat/>
    <w:rsid w:val="00410D4B"/>
    <w:pPr>
      <w:keepNext/>
      <w:keepLines/>
      <w:spacing w:before="200" w:after="0"/>
      <w:outlineLvl w:val="2"/>
    </w:pPr>
    <w:rPr>
      <w:rFonts w:asciiTheme="majorHAnsi" w:eastAsiaTheme="majorEastAsia" w:hAnsiTheme="majorHAnsi" w:cstheme="majorBidi"/>
      <w:b/>
      <w:bCs/>
      <w:color w:val="4F81BD" w:themeColor="accent1"/>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 w:type="character" w:customStyle="1" w:styleId="Antrat3Diagrama">
    <w:name w:val="Antraštė 3 Diagrama"/>
    <w:basedOn w:val="Numatytasispastraiposriftas"/>
    <w:link w:val="Antrat3"/>
    <w:uiPriority w:val="9"/>
    <w:semiHidden/>
    <w:rsid w:val="00410D4B"/>
    <w:rPr>
      <w:rFonts w:asciiTheme="majorHAnsi" w:eastAsiaTheme="majorEastAsia" w:hAnsiTheme="majorHAnsi" w:cstheme="majorBidi"/>
      <w:b/>
      <w:bCs/>
      <w:color w:val="4F81BD" w:themeColor="accent1"/>
      <w:sz w:val="22"/>
      <w:szCs w:val="22"/>
      <w:lang w:val="it-IT" w:eastAsia="en-US"/>
    </w:rPr>
  </w:style>
  <w:style w:type="paragraph" w:styleId="prastasiniatinklio">
    <w:name w:val="Normal (Web)"/>
    <w:basedOn w:val="prastasis"/>
    <w:uiPriority w:val="99"/>
    <w:unhideWhenUsed/>
    <w:rsid w:val="00410D4B"/>
    <w:pPr>
      <w:spacing w:before="100" w:beforeAutospacing="1" w:after="100" w:afterAutospacing="1" w:line="240" w:lineRule="auto"/>
    </w:pPr>
    <w:rPr>
      <w:rFonts w:ascii="Times New Roman" w:eastAsia="Times New Roman" w:hAnsi="Times New Roman"/>
      <w:sz w:val="24"/>
      <w:szCs w:val="24"/>
      <w:lang w:val="tr-TR" w:eastAsia="tr-TR"/>
    </w:rPr>
  </w:style>
  <w:style w:type="character" w:styleId="Grietas">
    <w:name w:val="Strong"/>
    <w:basedOn w:val="Numatytasispastraiposriftas"/>
    <w:uiPriority w:val="22"/>
    <w:qFormat/>
    <w:rsid w:val="00410D4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3785440">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136354">
      <w:bodyDiv w:val="1"/>
      <w:marLeft w:val="0"/>
      <w:marRight w:val="0"/>
      <w:marTop w:val="0"/>
      <w:marBottom w:val="0"/>
      <w:divBdr>
        <w:top w:val="none" w:sz="0" w:space="0" w:color="auto"/>
        <w:left w:val="none" w:sz="0" w:space="0" w:color="auto"/>
        <w:bottom w:val="none" w:sz="0" w:space="0" w:color="auto"/>
        <w:right w:val="none" w:sz="0" w:space="0" w:color="auto"/>
      </w:divBdr>
      <w:divsChild>
        <w:div w:id="91635653">
          <w:marLeft w:val="0"/>
          <w:marRight w:val="0"/>
          <w:marTop w:val="0"/>
          <w:marBottom w:val="0"/>
          <w:divBdr>
            <w:top w:val="none" w:sz="0" w:space="0" w:color="auto"/>
            <w:left w:val="none" w:sz="0" w:space="0" w:color="auto"/>
            <w:bottom w:val="none" w:sz="0" w:space="0" w:color="auto"/>
            <w:right w:val="none" w:sz="0" w:space="0" w:color="auto"/>
          </w:divBdr>
          <w:divsChild>
            <w:div w:id="949968269">
              <w:marLeft w:val="0"/>
              <w:marRight w:val="0"/>
              <w:marTop w:val="0"/>
              <w:marBottom w:val="0"/>
              <w:divBdr>
                <w:top w:val="none" w:sz="0" w:space="0" w:color="auto"/>
                <w:left w:val="none" w:sz="0" w:space="0" w:color="auto"/>
                <w:bottom w:val="none" w:sz="0" w:space="0" w:color="auto"/>
                <w:right w:val="none" w:sz="0" w:space="0" w:color="auto"/>
              </w:divBdr>
            </w:div>
          </w:divsChild>
        </w:div>
        <w:div w:id="1975285618">
          <w:marLeft w:val="0"/>
          <w:marRight w:val="0"/>
          <w:marTop w:val="0"/>
          <w:marBottom w:val="0"/>
          <w:divBdr>
            <w:top w:val="none" w:sz="0" w:space="0" w:color="auto"/>
            <w:left w:val="none" w:sz="0" w:space="0" w:color="auto"/>
            <w:bottom w:val="none" w:sz="0" w:space="0" w:color="auto"/>
            <w:right w:val="none" w:sz="0" w:space="0" w:color="auto"/>
          </w:divBdr>
        </w:div>
        <w:div w:id="1060397885">
          <w:marLeft w:val="0"/>
          <w:marRight w:val="0"/>
          <w:marTop w:val="0"/>
          <w:marBottom w:val="0"/>
          <w:divBdr>
            <w:top w:val="none" w:sz="0" w:space="0" w:color="auto"/>
            <w:left w:val="none" w:sz="0" w:space="0" w:color="auto"/>
            <w:bottom w:val="none" w:sz="0" w:space="0" w:color="auto"/>
            <w:right w:val="none" w:sz="0" w:space="0" w:color="auto"/>
          </w:divBdr>
          <w:divsChild>
            <w:div w:id="1193228333">
              <w:marLeft w:val="0"/>
              <w:marRight w:val="0"/>
              <w:marTop w:val="0"/>
              <w:marBottom w:val="0"/>
              <w:divBdr>
                <w:top w:val="none" w:sz="0" w:space="0" w:color="auto"/>
                <w:left w:val="none" w:sz="0" w:space="0" w:color="auto"/>
                <w:bottom w:val="none" w:sz="0" w:space="0" w:color="auto"/>
                <w:right w:val="none" w:sz="0" w:space="0" w:color="auto"/>
              </w:divBdr>
              <w:divsChild>
                <w:div w:id="178954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95549">
          <w:marLeft w:val="0"/>
          <w:marRight w:val="0"/>
          <w:marTop w:val="0"/>
          <w:marBottom w:val="0"/>
          <w:divBdr>
            <w:top w:val="none" w:sz="0" w:space="0" w:color="auto"/>
            <w:left w:val="none" w:sz="0" w:space="0" w:color="auto"/>
            <w:bottom w:val="none" w:sz="0" w:space="0" w:color="auto"/>
            <w:right w:val="none" w:sz="0" w:space="0" w:color="auto"/>
          </w:divBdr>
          <w:divsChild>
            <w:div w:id="1514874299">
              <w:marLeft w:val="0"/>
              <w:marRight w:val="0"/>
              <w:marTop w:val="0"/>
              <w:marBottom w:val="0"/>
              <w:divBdr>
                <w:top w:val="none" w:sz="0" w:space="0" w:color="auto"/>
                <w:left w:val="none" w:sz="0" w:space="0" w:color="auto"/>
                <w:bottom w:val="none" w:sz="0" w:space="0" w:color="auto"/>
                <w:right w:val="none" w:sz="0" w:space="0" w:color="auto"/>
              </w:divBdr>
              <w:divsChild>
                <w:div w:id="99787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902541">
          <w:marLeft w:val="0"/>
          <w:marRight w:val="0"/>
          <w:marTop w:val="0"/>
          <w:marBottom w:val="0"/>
          <w:divBdr>
            <w:top w:val="none" w:sz="0" w:space="0" w:color="auto"/>
            <w:left w:val="none" w:sz="0" w:space="0" w:color="auto"/>
            <w:bottom w:val="none" w:sz="0" w:space="0" w:color="auto"/>
            <w:right w:val="none" w:sz="0" w:space="0" w:color="auto"/>
          </w:divBdr>
          <w:divsChild>
            <w:div w:id="389962314">
              <w:marLeft w:val="0"/>
              <w:marRight w:val="0"/>
              <w:marTop w:val="0"/>
              <w:marBottom w:val="0"/>
              <w:divBdr>
                <w:top w:val="none" w:sz="0" w:space="0" w:color="auto"/>
                <w:left w:val="none" w:sz="0" w:space="0" w:color="auto"/>
                <w:bottom w:val="none" w:sz="0" w:space="0" w:color="auto"/>
                <w:right w:val="none" w:sz="0" w:space="0" w:color="auto"/>
              </w:divBdr>
              <w:divsChild>
                <w:div w:id="129533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016735">
          <w:marLeft w:val="0"/>
          <w:marRight w:val="0"/>
          <w:marTop w:val="0"/>
          <w:marBottom w:val="0"/>
          <w:divBdr>
            <w:top w:val="none" w:sz="0" w:space="0" w:color="auto"/>
            <w:left w:val="none" w:sz="0" w:space="0" w:color="auto"/>
            <w:bottom w:val="none" w:sz="0" w:space="0" w:color="auto"/>
            <w:right w:val="none" w:sz="0" w:space="0" w:color="auto"/>
          </w:divBdr>
          <w:divsChild>
            <w:div w:id="1046493901">
              <w:marLeft w:val="0"/>
              <w:marRight w:val="0"/>
              <w:marTop w:val="0"/>
              <w:marBottom w:val="0"/>
              <w:divBdr>
                <w:top w:val="none" w:sz="0" w:space="0" w:color="auto"/>
                <w:left w:val="none" w:sz="0" w:space="0" w:color="auto"/>
                <w:bottom w:val="none" w:sz="0" w:space="0" w:color="auto"/>
                <w:right w:val="none" w:sz="0" w:space="0" w:color="auto"/>
              </w:divBdr>
              <w:divsChild>
                <w:div w:id="865631416">
                  <w:marLeft w:val="0"/>
                  <w:marRight w:val="0"/>
                  <w:marTop w:val="0"/>
                  <w:marBottom w:val="0"/>
                  <w:divBdr>
                    <w:top w:val="single" w:sz="6" w:space="0" w:color="FFFFFF"/>
                    <w:left w:val="single" w:sz="6" w:space="0" w:color="FFFFFF"/>
                    <w:bottom w:val="single" w:sz="6" w:space="0" w:color="FFFFFF"/>
                    <w:right w:val="single" w:sz="6" w:space="0" w:color="FFFFFF"/>
                  </w:divBdr>
                </w:div>
              </w:divsChild>
            </w:div>
          </w:divsChild>
        </w:div>
        <w:div w:id="205918623">
          <w:marLeft w:val="0"/>
          <w:marRight w:val="0"/>
          <w:marTop w:val="0"/>
          <w:marBottom w:val="0"/>
          <w:divBdr>
            <w:top w:val="none" w:sz="0" w:space="0" w:color="auto"/>
            <w:left w:val="none" w:sz="0" w:space="0" w:color="auto"/>
            <w:bottom w:val="none" w:sz="0" w:space="0" w:color="auto"/>
            <w:right w:val="none" w:sz="0" w:space="0" w:color="auto"/>
          </w:divBdr>
          <w:divsChild>
            <w:div w:id="183174318">
              <w:marLeft w:val="0"/>
              <w:marRight w:val="0"/>
              <w:marTop w:val="0"/>
              <w:marBottom w:val="0"/>
              <w:divBdr>
                <w:top w:val="none" w:sz="0" w:space="0" w:color="auto"/>
                <w:left w:val="none" w:sz="0" w:space="0" w:color="auto"/>
                <w:bottom w:val="none" w:sz="0" w:space="0" w:color="auto"/>
                <w:right w:val="none" w:sz="0" w:space="0" w:color="auto"/>
              </w:divBdr>
              <w:divsChild>
                <w:div w:id="47665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15">
          <w:marLeft w:val="0"/>
          <w:marRight w:val="0"/>
          <w:marTop w:val="0"/>
          <w:marBottom w:val="0"/>
          <w:divBdr>
            <w:top w:val="none" w:sz="0" w:space="0" w:color="auto"/>
            <w:left w:val="none" w:sz="0" w:space="0" w:color="auto"/>
            <w:bottom w:val="none" w:sz="0" w:space="0" w:color="auto"/>
            <w:right w:val="none" w:sz="0" w:space="0" w:color="auto"/>
          </w:divBdr>
          <w:divsChild>
            <w:div w:id="19013451">
              <w:marLeft w:val="0"/>
              <w:marRight w:val="0"/>
              <w:marTop w:val="0"/>
              <w:marBottom w:val="0"/>
              <w:divBdr>
                <w:top w:val="none" w:sz="0" w:space="0" w:color="auto"/>
                <w:left w:val="none" w:sz="0" w:space="0" w:color="auto"/>
                <w:bottom w:val="none" w:sz="0" w:space="0" w:color="auto"/>
                <w:right w:val="none" w:sz="0" w:space="0" w:color="auto"/>
              </w:divBdr>
            </w:div>
          </w:divsChild>
        </w:div>
        <w:div w:id="937523053">
          <w:marLeft w:val="0"/>
          <w:marRight w:val="0"/>
          <w:marTop w:val="0"/>
          <w:marBottom w:val="0"/>
          <w:divBdr>
            <w:top w:val="none" w:sz="0" w:space="0" w:color="auto"/>
            <w:left w:val="none" w:sz="0" w:space="0" w:color="auto"/>
            <w:bottom w:val="none" w:sz="0" w:space="0" w:color="auto"/>
            <w:right w:val="none" w:sz="0" w:space="0" w:color="auto"/>
          </w:divBdr>
          <w:divsChild>
            <w:div w:id="500118093">
              <w:marLeft w:val="0"/>
              <w:marRight w:val="0"/>
              <w:marTop w:val="0"/>
              <w:marBottom w:val="0"/>
              <w:divBdr>
                <w:top w:val="none" w:sz="0" w:space="0" w:color="auto"/>
                <w:left w:val="none" w:sz="0" w:space="0" w:color="auto"/>
                <w:bottom w:val="none" w:sz="0" w:space="0" w:color="auto"/>
                <w:right w:val="none" w:sz="0" w:space="0" w:color="auto"/>
              </w:divBdr>
            </w:div>
          </w:divsChild>
        </w:div>
        <w:div w:id="1775322259">
          <w:marLeft w:val="0"/>
          <w:marRight w:val="0"/>
          <w:marTop w:val="0"/>
          <w:marBottom w:val="0"/>
          <w:divBdr>
            <w:top w:val="none" w:sz="0" w:space="0" w:color="auto"/>
            <w:left w:val="none" w:sz="0" w:space="0" w:color="auto"/>
            <w:bottom w:val="none" w:sz="0" w:space="0" w:color="auto"/>
            <w:right w:val="none" w:sz="0" w:space="0" w:color="auto"/>
          </w:divBdr>
          <w:divsChild>
            <w:div w:id="86058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6444">
      <w:bodyDiv w:val="1"/>
      <w:marLeft w:val="0"/>
      <w:marRight w:val="0"/>
      <w:marTop w:val="0"/>
      <w:marBottom w:val="0"/>
      <w:divBdr>
        <w:top w:val="none" w:sz="0" w:space="0" w:color="auto"/>
        <w:left w:val="none" w:sz="0" w:space="0" w:color="auto"/>
        <w:bottom w:val="none" w:sz="0" w:space="0" w:color="auto"/>
        <w:right w:val="none" w:sz="0" w:space="0" w:color="auto"/>
      </w:divBdr>
      <w:divsChild>
        <w:div w:id="1439062325">
          <w:marLeft w:val="0"/>
          <w:marRight w:val="0"/>
          <w:marTop w:val="0"/>
          <w:marBottom w:val="0"/>
          <w:divBdr>
            <w:top w:val="none" w:sz="0" w:space="0" w:color="auto"/>
            <w:left w:val="none" w:sz="0" w:space="0" w:color="auto"/>
            <w:bottom w:val="none" w:sz="0" w:space="0" w:color="auto"/>
            <w:right w:val="none" w:sz="0" w:space="0" w:color="auto"/>
          </w:divBdr>
        </w:div>
        <w:div w:id="1986619105">
          <w:marLeft w:val="0"/>
          <w:marRight w:val="0"/>
          <w:marTop w:val="0"/>
          <w:marBottom w:val="0"/>
          <w:divBdr>
            <w:top w:val="none" w:sz="0" w:space="0" w:color="auto"/>
            <w:left w:val="none" w:sz="0" w:space="0" w:color="auto"/>
            <w:bottom w:val="none" w:sz="0" w:space="0" w:color="auto"/>
            <w:right w:val="none" w:sz="0" w:space="0" w:color="auto"/>
          </w:divBdr>
        </w:div>
        <w:div w:id="1993749379">
          <w:marLeft w:val="0"/>
          <w:marRight w:val="0"/>
          <w:marTop w:val="0"/>
          <w:marBottom w:val="0"/>
          <w:divBdr>
            <w:top w:val="none" w:sz="0" w:space="0" w:color="auto"/>
            <w:left w:val="none" w:sz="0" w:space="0" w:color="auto"/>
            <w:bottom w:val="none" w:sz="0" w:space="0" w:color="auto"/>
            <w:right w:val="none" w:sz="0" w:space="0" w:color="auto"/>
          </w:divBdr>
        </w:div>
        <w:div w:id="982470559">
          <w:marLeft w:val="0"/>
          <w:marRight w:val="0"/>
          <w:marTop w:val="0"/>
          <w:marBottom w:val="0"/>
          <w:divBdr>
            <w:top w:val="none" w:sz="0" w:space="0" w:color="auto"/>
            <w:left w:val="none" w:sz="0" w:space="0" w:color="auto"/>
            <w:bottom w:val="none" w:sz="0" w:space="0" w:color="auto"/>
            <w:right w:val="none" w:sz="0" w:space="0" w:color="auto"/>
          </w:divBdr>
        </w:div>
        <w:div w:id="685985608">
          <w:marLeft w:val="0"/>
          <w:marRight w:val="0"/>
          <w:marTop w:val="0"/>
          <w:marBottom w:val="0"/>
          <w:divBdr>
            <w:top w:val="none" w:sz="0" w:space="0" w:color="auto"/>
            <w:left w:val="none" w:sz="0" w:space="0" w:color="auto"/>
            <w:bottom w:val="none" w:sz="0" w:space="0" w:color="auto"/>
            <w:right w:val="none" w:sz="0" w:space="0" w:color="auto"/>
          </w:divBdr>
        </w:div>
        <w:div w:id="274989698">
          <w:marLeft w:val="0"/>
          <w:marRight w:val="0"/>
          <w:marTop w:val="0"/>
          <w:marBottom w:val="0"/>
          <w:divBdr>
            <w:top w:val="none" w:sz="0" w:space="0" w:color="auto"/>
            <w:left w:val="none" w:sz="0" w:space="0" w:color="auto"/>
            <w:bottom w:val="none" w:sz="0" w:space="0" w:color="auto"/>
            <w:right w:val="none" w:sz="0" w:space="0" w:color="auto"/>
          </w:divBdr>
        </w:div>
        <w:div w:id="1095133757">
          <w:marLeft w:val="0"/>
          <w:marRight w:val="0"/>
          <w:marTop w:val="0"/>
          <w:marBottom w:val="0"/>
          <w:divBdr>
            <w:top w:val="none" w:sz="0" w:space="0" w:color="auto"/>
            <w:left w:val="none" w:sz="0" w:space="0" w:color="auto"/>
            <w:bottom w:val="none" w:sz="0" w:space="0" w:color="auto"/>
            <w:right w:val="none" w:sz="0" w:space="0" w:color="auto"/>
          </w:divBdr>
        </w:div>
        <w:div w:id="1117991192">
          <w:marLeft w:val="0"/>
          <w:marRight w:val="0"/>
          <w:marTop w:val="0"/>
          <w:marBottom w:val="0"/>
          <w:divBdr>
            <w:top w:val="none" w:sz="0" w:space="0" w:color="auto"/>
            <w:left w:val="none" w:sz="0" w:space="0" w:color="auto"/>
            <w:bottom w:val="none" w:sz="0" w:space="0" w:color="auto"/>
            <w:right w:val="none" w:sz="0" w:space="0" w:color="auto"/>
          </w:divBdr>
        </w:div>
        <w:div w:id="104740227">
          <w:marLeft w:val="0"/>
          <w:marRight w:val="0"/>
          <w:marTop w:val="0"/>
          <w:marBottom w:val="0"/>
          <w:divBdr>
            <w:top w:val="none" w:sz="0" w:space="0" w:color="auto"/>
            <w:left w:val="none" w:sz="0" w:space="0" w:color="auto"/>
            <w:bottom w:val="none" w:sz="0" w:space="0" w:color="auto"/>
            <w:right w:val="none" w:sz="0" w:space="0" w:color="auto"/>
          </w:divBdr>
        </w:div>
        <w:div w:id="180173055">
          <w:marLeft w:val="0"/>
          <w:marRight w:val="0"/>
          <w:marTop w:val="0"/>
          <w:marBottom w:val="0"/>
          <w:divBdr>
            <w:top w:val="none" w:sz="0" w:space="0" w:color="auto"/>
            <w:left w:val="none" w:sz="0" w:space="0" w:color="auto"/>
            <w:bottom w:val="none" w:sz="0" w:space="0" w:color="auto"/>
            <w:right w:val="none" w:sz="0" w:space="0" w:color="auto"/>
          </w:divBdr>
        </w:div>
        <w:div w:id="453671935">
          <w:marLeft w:val="0"/>
          <w:marRight w:val="0"/>
          <w:marTop w:val="0"/>
          <w:marBottom w:val="0"/>
          <w:divBdr>
            <w:top w:val="none" w:sz="0" w:space="0" w:color="auto"/>
            <w:left w:val="none" w:sz="0" w:space="0" w:color="auto"/>
            <w:bottom w:val="none" w:sz="0" w:space="0" w:color="auto"/>
            <w:right w:val="none" w:sz="0" w:space="0" w:color="auto"/>
          </w:divBdr>
        </w:div>
        <w:div w:id="105739603">
          <w:marLeft w:val="0"/>
          <w:marRight w:val="0"/>
          <w:marTop w:val="0"/>
          <w:marBottom w:val="0"/>
          <w:divBdr>
            <w:top w:val="none" w:sz="0" w:space="0" w:color="auto"/>
            <w:left w:val="none" w:sz="0" w:space="0" w:color="auto"/>
            <w:bottom w:val="none" w:sz="0" w:space="0" w:color="auto"/>
            <w:right w:val="none" w:sz="0" w:space="0" w:color="auto"/>
          </w:divBdr>
        </w:div>
        <w:div w:id="487862843">
          <w:marLeft w:val="0"/>
          <w:marRight w:val="0"/>
          <w:marTop w:val="0"/>
          <w:marBottom w:val="0"/>
          <w:divBdr>
            <w:top w:val="none" w:sz="0" w:space="0" w:color="auto"/>
            <w:left w:val="none" w:sz="0" w:space="0" w:color="auto"/>
            <w:bottom w:val="none" w:sz="0" w:space="0" w:color="auto"/>
            <w:right w:val="none" w:sz="0" w:space="0" w:color="auto"/>
          </w:divBdr>
        </w:div>
        <w:div w:id="328404923">
          <w:marLeft w:val="0"/>
          <w:marRight w:val="0"/>
          <w:marTop w:val="0"/>
          <w:marBottom w:val="0"/>
          <w:divBdr>
            <w:top w:val="none" w:sz="0" w:space="0" w:color="auto"/>
            <w:left w:val="none" w:sz="0" w:space="0" w:color="auto"/>
            <w:bottom w:val="none" w:sz="0" w:space="0" w:color="auto"/>
            <w:right w:val="none" w:sz="0" w:space="0" w:color="auto"/>
          </w:divBdr>
        </w:div>
        <w:div w:id="303586160">
          <w:marLeft w:val="0"/>
          <w:marRight w:val="0"/>
          <w:marTop w:val="0"/>
          <w:marBottom w:val="0"/>
          <w:divBdr>
            <w:top w:val="none" w:sz="0" w:space="0" w:color="auto"/>
            <w:left w:val="none" w:sz="0" w:space="0" w:color="auto"/>
            <w:bottom w:val="none" w:sz="0" w:space="0" w:color="auto"/>
            <w:right w:val="none" w:sz="0" w:space="0" w:color="auto"/>
          </w:divBdr>
        </w:div>
        <w:div w:id="1947343999">
          <w:marLeft w:val="0"/>
          <w:marRight w:val="0"/>
          <w:marTop w:val="0"/>
          <w:marBottom w:val="0"/>
          <w:divBdr>
            <w:top w:val="none" w:sz="0" w:space="0" w:color="auto"/>
            <w:left w:val="none" w:sz="0" w:space="0" w:color="auto"/>
            <w:bottom w:val="none" w:sz="0" w:space="0" w:color="auto"/>
            <w:right w:val="none" w:sz="0" w:space="0" w:color="auto"/>
          </w:divBdr>
        </w:div>
        <w:div w:id="841432402">
          <w:marLeft w:val="0"/>
          <w:marRight w:val="0"/>
          <w:marTop w:val="0"/>
          <w:marBottom w:val="0"/>
          <w:divBdr>
            <w:top w:val="none" w:sz="0" w:space="0" w:color="auto"/>
            <w:left w:val="none" w:sz="0" w:space="0" w:color="auto"/>
            <w:bottom w:val="none" w:sz="0" w:space="0" w:color="auto"/>
            <w:right w:val="none" w:sz="0" w:space="0" w:color="auto"/>
          </w:divBdr>
        </w:div>
        <w:div w:id="387799980">
          <w:marLeft w:val="0"/>
          <w:marRight w:val="0"/>
          <w:marTop w:val="0"/>
          <w:marBottom w:val="0"/>
          <w:divBdr>
            <w:top w:val="none" w:sz="0" w:space="0" w:color="auto"/>
            <w:left w:val="none" w:sz="0" w:space="0" w:color="auto"/>
            <w:bottom w:val="none" w:sz="0" w:space="0" w:color="auto"/>
            <w:right w:val="none" w:sz="0" w:space="0" w:color="auto"/>
          </w:divBdr>
        </w:div>
      </w:divsChild>
    </w:div>
    <w:div w:id="2063286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3.jpe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15.jpeg"/><Relationship Id="rId29" Type="http://schemas.openxmlformats.org/officeDocument/2006/relationships/hyperlink" Target="https://www.scientificworldinfo.com/2020/03/what-is-digital-citizenship-in-education.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9.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8.png"/><Relationship Id="rId28" Type="http://schemas.openxmlformats.org/officeDocument/2006/relationships/hyperlink" Target="https://www.futurelearn.com/info/blog/what-is-digital-citizenship-teacher-guide" TargetMode="External"/><Relationship Id="rId10" Type="http://schemas.openxmlformats.org/officeDocument/2006/relationships/image" Target="media/image3.png"/><Relationship Id="rId19" Type="http://schemas.openxmlformats.org/officeDocument/2006/relationships/image" Target="media/image14.png"/><Relationship Id="rId31" Type="http://schemas.openxmlformats.org/officeDocument/2006/relationships/hyperlink" Target="https://files.eric.ed.gov/fulltext/EJ1018088.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hyperlink" Target="https://agpartseducation.com/9-elements-of-digital-citizenship/"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F763B4-CE58-4AA8-A885-7579546A4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14</Pages>
  <Words>2107</Words>
  <Characters>12014</Characters>
  <Application>Microsoft Office Word</Application>
  <DocSecurity>0</DocSecurity>
  <Lines>100</Lines>
  <Paragraphs>28</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14093</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25</cp:revision>
  <cp:lastPrinted>2011-06-01T05:27:00Z</cp:lastPrinted>
  <dcterms:created xsi:type="dcterms:W3CDTF">2022-11-07T15:19:00Z</dcterms:created>
  <dcterms:modified xsi:type="dcterms:W3CDTF">2022-11-08T14:19:00Z</dcterms:modified>
</cp:coreProperties>
</file>