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67D57318" w:rsidR="001042B9" w:rsidRDefault="00BD0B3E" w:rsidP="003A5384">
      <w:pPr>
        <w:spacing w:after="0" w:line="360" w:lineRule="auto"/>
      </w:pPr>
      <w:r>
        <w:rPr>
          <w:noProof/>
          <w:bdr w:val="none" w:sz="0" w:space="0" w:color="auto" w:frame="1"/>
          <w:lang w:val="nb" w:eastAsia="tr-TR"/>
        </w:rPr>
        <w:drawing>
          <wp:anchor distT="0" distB="0" distL="114300" distR="114300" simplePos="0" relativeHeight="251663360" behindDoc="1" locked="0" layoutInCell="1" allowOverlap="1" wp14:anchorId="2A95CAFD" wp14:editId="1D94206B">
            <wp:simplePos x="0" y="0"/>
            <wp:positionH relativeFrom="column">
              <wp:posOffset>4791075</wp:posOffset>
            </wp:positionH>
            <wp:positionV relativeFrom="paragraph">
              <wp:posOffset>76835</wp:posOffset>
            </wp:positionV>
            <wp:extent cx="883920" cy="1021080"/>
            <wp:effectExtent l="0" t="0" r="0" b="7620"/>
            <wp:wrapTight wrapText="bothSides">
              <wp:wrapPolygon edited="0">
                <wp:start x="0" y="0"/>
                <wp:lineTo x="0" y="21358"/>
                <wp:lineTo x="20948" y="21358"/>
                <wp:lineTo x="20948" y="0"/>
                <wp:lineTo x="0" y="0"/>
              </wp:wrapPolygon>
            </wp:wrapTight>
            <wp:docPr id="9" name="Resim 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61312" behindDoc="1" locked="0" layoutInCell="1" allowOverlap="1" wp14:anchorId="0550601C" wp14:editId="7C2F1660">
            <wp:simplePos x="0" y="0"/>
            <wp:positionH relativeFrom="column">
              <wp:posOffset>3419475</wp:posOffset>
            </wp:positionH>
            <wp:positionV relativeFrom="paragraph">
              <wp:posOffset>87630</wp:posOffset>
            </wp:positionV>
            <wp:extent cx="1059180" cy="1021080"/>
            <wp:effectExtent l="0" t="0" r="7620" b="7620"/>
            <wp:wrapTight wrapText="bothSides">
              <wp:wrapPolygon edited="0">
                <wp:start x="0" y="0"/>
                <wp:lineTo x="0" y="21358"/>
                <wp:lineTo x="21367" y="21358"/>
                <wp:lineTo x="21367" y="0"/>
                <wp:lineTo x="0" y="0"/>
              </wp:wrapPolygon>
            </wp:wrapTight>
            <wp:docPr id="8" name="Resim 8"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8240" behindDoc="1" locked="0" layoutInCell="1" allowOverlap="1" wp14:anchorId="6B7BD59E" wp14:editId="32C6B12B">
            <wp:simplePos x="0" y="0"/>
            <wp:positionH relativeFrom="column">
              <wp:posOffset>1089660</wp:posOffset>
            </wp:positionH>
            <wp:positionV relativeFrom="paragraph">
              <wp:posOffset>156210</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5168" behindDoc="1" locked="0" layoutInCell="1" allowOverlap="1" wp14:anchorId="0F144697" wp14:editId="17E4CD93">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3" name="Resim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0442AC5C" w:rsidR="00F35B42" w:rsidRPr="007B3801" w:rsidRDefault="00BD0B3E" w:rsidP="001042B9">
      <w:pPr>
        <w:spacing w:after="0" w:line="360" w:lineRule="auto"/>
      </w:pPr>
      <w:r>
        <w:rPr>
          <w:noProof/>
          <w:bdr w:val="none" w:sz="0" w:space="0" w:color="auto" w:frame="1"/>
          <w:lang w:val="nb" w:eastAsia="tr-TR"/>
        </w:rPr>
        <w:drawing>
          <wp:anchor distT="0" distB="0" distL="114300" distR="114300" simplePos="0" relativeHeight="251660288" behindDoc="1" locked="0" layoutInCell="1" allowOverlap="1" wp14:anchorId="5FA77089" wp14:editId="5A1CB2F3">
            <wp:simplePos x="0" y="0"/>
            <wp:positionH relativeFrom="column">
              <wp:posOffset>93345</wp:posOffset>
            </wp:positionH>
            <wp:positionV relativeFrom="paragraph">
              <wp:posOffset>5715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nb" w:eastAsia="tr-TR"/>
        </w:rPr>
        <mc:AlternateContent>
          <mc:Choice Requires="wps">
            <w:drawing>
              <wp:anchor distT="0" distB="0" distL="114300" distR="114300" simplePos="0" relativeHeight="251652096" behindDoc="1" locked="0" layoutInCell="1" allowOverlap="1" wp14:anchorId="27466853" wp14:editId="7B72558F">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2752D" id="Rectangle 3" o:spid="_x0000_s1026" style="position:absolute;margin-left:-36pt;margin-top:-1.8pt;width:138.95pt;height:100.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6786FBEA" w:rsidR="00B40627" w:rsidRPr="007B3801" w:rsidRDefault="00B40627" w:rsidP="003A5384">
      <w:pPr>
        <w:spacing w:after="0" w:line="360" w:lineRule="auto"/>
      </w:pPr>
    </w:p>
    <w:p w14:paraId="6CBE2B08" w14:textId="28DF7B07" w:rsidR="000B5A22" w:rsidRDefault="00BD0B3E" w:rsidP="00186639">
      <w:pPr>
        <w:rPr>
          <w:lang w:val="en-GB"/>
        </w:rPr>
      </w:pPr>
      <w:r>
        <w:rPr>
          <w:noProof/>
          <w:bdr w:val="none" w:sz="0" w:space="0" w:color="auto" w:frame="1"/>
          <w:lang w:val="nb" w:eastAsia="tr-TR"/>
        </w:rPr>
        <w:drawing>
          <wp:anchor distT="0" distB="0" distL="114300" distR="114300" simplePos="0" relativeHeight="251699712" behindDoc="1" locked="0" layoutInCell="1" allowOverlap="1" wp14:anchorId="207F7EE8" wp14:editId="7A8AD19C">
            <wp:simplePos x="0" y="0"/>
            <wp:positionH relativeFrom="column">
              <wp:posOffset>68580</wp:posOffset>
            </wp:positionH>
            <wp:positionV relativeFrom="paragraph">
              <wp:posOffset>449580</wp:posOffset>
            </wp:positionV>
            <wp:extent cx="1775460" cy="518160"/>
            <wp:effectExtent l="0" t="0" r="0" b="0"/>
            <wp:wrapTight wrapText="bothSides">
              <wp:wrapPolygon edited="0">
                <wp:start x="0" y="0"/>
                <wp:lineTo x="0" y="20647"/>
                <wp:lineTo x="21322" y="20647"/>
                <wp:lineTo x="21322" y="0"/>
                <wp:lineTo x="0" y="0"/>
              </wp:wrapPolygon>
            </wp:wrapTight>
            <wp:docPr id="10" name="Resim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2608" behindDoc="1" locked="0" layoutInCell="1" allowOverlap="1" wp14:anchorId="6ACB409B" wp14:editId="644763A8">
            <wp:simplePos x="0" y="0"/>
            <wp:positionH relativeFrom="column">
              <wp:posOffset>680720</wp:posOffset>
            </wp:positionH>
            <wp:positionV relativeFrom="paragraph">
              <wp:posOffset>798830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4059BCB5" w:rsidR="000B5A22" w:rsidRPr="00194215" w:rsidRDefault="00FB25AD"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ENHET 5: DIGITAL KOMPETANSE</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2EAA21CE"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BodyText"/>
        <w:spacing w:before="8"/>
        <w:rPr>
          <w:rFonts w:ascii="Calibri" w:eastAsia="Calibri" w:hAnsi="Calibri" w:cs="Times New Roman"/>
          <w:sz w:val="22"/>
          <w:szCs w:val="22"/>
          <w:lang w:val="en-GB"/>
        </w:rPr>
      </w:pPr>
    </w:p>
    <w:p w14:paraId="2F924D8C" w14:textId="77777777" w:rsidR="00530205" w:rsidRDefault="00530205" w:rsidP="00361E15">
      <w:pPr>
        <w:pStyle w:val="BodyText"/>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762B54" w14:paraId="1C8D9196" w14:textId="77777777" w:rsidTr="00DB254D">
        <w:tc>
          <w:tcPr>
            <w:tcW w:w="10392" w:type="dxa"/>
            <w:tcBorders>
              <w:top w:val="nil"/>
              <w:left w:val="nil"/>
              <w:bottom w:val="nil"/>
              <w:right w:val="nil"/>
            </w:tcBorders>
            <w:hideMark/>
          </w:tcPr>
          <w:p w14:paraId="69DE9F2E" w14:textId="77777777" w:rsidR="00762B54" w:rsidRDefault="00762B54" w:rsidP="00DB254D">
            <w:pPr>
              <w:spacing w:after="0" w:line="360" w:lineRule="auto"/>
              <w:jc w:val="both"/>
              <w:rPr>
                <w:rFonts w:asciiTheme="minorHAnsi" w:hAnsiTheme="minorHAnsi" w:cstheme="minorHAnsi"/>
                <w:b/>
                <w:lang w:val="en-US"/>
              </w:rPr>
            </w:pPr>
            <w:r>
              <w:rPr>
                <w:b/>
                <w:lang w:val="nb"/>
              </w:rPr>
              <w:lastRenderedPageBreak/>
              <w:t>SAMMENDRAG AV MODULEN</w:t>
            </w:r>
          </w:p>
        </w:tc>
      </w:tr>
      <w:tr w:rsidR="00762B54" w14:paraId="574647AF" w14:textId="77777777" w:rsidTr="00DB254D">
        <w:tc>
          <w:tcPr>
            <w:tcW w:w="10392" w:type="dxa"/>
            <w:tcBorders>
              <w:top w:val="nil"/>
              <w:left w:val="nil"/>
              <w:bottom w:val="nil"/>
              <w:right w:val="nil"/>
            </w:tcBorders>
          </w:tcPr>
          <w:p w14:paraId="7E16F437" w14:textId="54C64D01" w:rsidR="00762B54" w:rsidRDefault="00762B54" w:rsidP="00DB254D">
            <w:pPr>
              <w:spacing w:after="0" w:line="360" w:lineRule="auto"/>
              <w:jc w:val="both"/>
              <w:rPr>
                <w:rFonts w:asciiTheme="minorHAnsi" w:eastAsia="Times New Roman" w:hAnsiTheme="minorHAnsi" w:cstheme="minorHAnsi"/>
                <w:lang w:val="en-GB"/>
              </w:rPr>
            </w:pPr>
            <w:r>
              <w:rPr>
                <w:lang w:val="nb"/>
              </w:rPr>
              <w:t xml:space="preserve">I løpet av disse modulene vil elevene bli introdusert til definisjonen av digital kompetanse, betydningen av digital kompetanse </w:t>
            </w:r>
            <w:r w:rsidR="00530205">
              <w:rPr>
                <w:lang w:val="nb"/>
              </w:rPr>
              <w:t xml:space="preserve">i dagens </w:t>
            </w:r>
            <w:r>
              <w:rPr>
                <w:lang w:val="nb"/>
              </w:rPr>
              <w:t>verden</w:t>
            </w:r>
            <w:r w:rsidR="00FB43B2">
              <w:rPr>
                <w:lang w:val="nb"/>
              </w:rPr>
              <w:t xml:space="preserve"> og</w:t>
            </w:r>
            <w:r w:rsidR="00530205">
              <w:rPr>
                <w:lang w:val="nb"/>
              </w:rPr>
              <w:t xml:space="preserve"> nøkkelprinsippene</w:t>
            </w:r>
            <w:r>
              <w:rPr>
                <w:lang w:val="nb"/>
              </w:rPr>
              <w:t xml:space="preserve"> digital </w:t>
            </w:r>
            <w:r w:rsidR="00357DC5">
              <w:rPr>
                <w:lang w:val="nb"/>
              </w:rPr>
              <w:t>kompetanse</w:t>
            </w:r>
            <w:r>
              <w:rPr>
                <w:lang w:val="nb"/>
              </w:rPr>
              <w:t>.</w:t>
            </w:r>
          </w:p>
          <w:p w14:paraId="51A3E22F" w14:textId="77777777" w:rsidR="00762B54" w:rsidRDefault="00762B54" w:rsidP="00DB254D">
            <w:pPr>
              <w:spacing w:after="0" w:line="360" w:lineRule="auto"/>
              <w:jc w:val="both"/>
              <w:rPr>
                <w:rFonts w:asciiTheme="minorHAnsi" w:eastAsia="Times New Roman" w:hAnsiTheme="minorHAnsi" w:cstheme="minorHAnsi"/>
                <w:lang w:val="en-GB"/>
              </w:rPr>
            </w:pPr>
          </w:p>
          <w:p w14:paraId="1728F6D3" w14:textId="77777777" w:rsidR="00762B54" w:rsidRPr="00A85C82" w:rsidRDefault="00762B54" w:rsidP="00DB254D">
            <w:pPr>
              <w:pStyle w:val="BodyText"/>
              <w:spacing w:before="8"/>
              <w:rPr>
                <w:rFonts w:ascii="Calibri" w:eastAsia="Calibri" w:hAnsi="Calibri" w:cs="Times New Roman"/>
                <w:b/>
                <w:sz w:val="22"/>
                <w:szCs w:val="22"/>
                <w:lang w:val="en-GB"/>
              </w:rPr>
            </w:pPr>
            <w:r w:rsidRPr="00A85C82">
              <w:rPr>
                <w:b/>
                <w:sz w:val="22"/>
                <w:szCs w:val="22"/>
                <w:lang w:val="nb"/>
              </w:rPr>
              <w:t>INNHOLDSFORTEGNELSE</w:t>
            </w:r>
          </w:p>
          <w:p w14:paraId="1991B6A6" w14:textId="77777777" w:rsidR="00762B54" w:rsidRDefault="00762B54" w:rsidP="00DB254D">
            <w:pPr>
              <w:pStyle w:val="BodyText"/>
              <w:spacing w:before="8"/>
              <w:rPr>
                <w:rFonts w:ascii="Calibri" w:eastAsia="Calibri" w:hAnsi="Calibri" w:cs="Times New Roman"/>
                <w:sz w:val="22"/>
                <w:szCs w:val="22"/>
                <w:lang w:val="en-GB"/>
              </w:rPr>
            </w:pPr>
          </w:p>
          <w:p w14:paraId="30E84663" w14:textId="77777777" w:rsidR="008C5CE0" w:rsidRDefault="00762B54" w:rsidP="008C5CE0">
            <w:pPr>
              <w:pStyle w:val="BodyText"/>
              <w:numPr>
                <w:ilvl w:val="0"/>
                <w:numId w:val="26"/>
              </w:numPr>
              <w:spacing w:before="8"/>
              <w:rPr>
                <w:rFonts w:ascii="Calibri" w:eastAsia="Calibri" w:hAnsi="Calibri" w:cs="Times New Roman"/>
                <w:sz w:val="22"/>
                <w:szCs w:val="22"/>
                <w:lang w:val="en-GB"/>
              </w:rPr>
            </w:pPr>
            <w:r>
              <w:rPr>
                <w:sz w:val="22"/>
                <w:szCs w:val="22"/>
                <w:lang w:val="nb"/>
              </w:rPr>
              <w:t xml:space="preserve"> 3</w:t>
            </w:r>
            <w:r>
              <w:rPr>
                <w:lang w:val="nb"/>
              </w:rPr>
              <w:t xml:space="preserve"> Def</w:t>
            </w:r>
            <w:r w:rsidR="009B5DF1">
              <w:rPr>
                <w:sz w:val="22"/>
                <w:szCs w:val="22"/>
                <w:lang w:val="nb"/>
              </w:rPr>
              <w:t>initiering av digital kompetanse</w:t>
            </w:r>
          </w:p>
          <w:p w14:paraId="7F524865" w14:textId="77777777" w:rsidR="008C5CE0" w:rsidRDefault="008C5CE0" w:rsidP="008C5CE0">
            <w:pPr>
              <w:pStyle w:val="BodyText"/>
              <w:numPr>
                <w:ilvl w:val="0"/>
                <w:numId w:val="26"/>
              </w:numPr>
              <w:spacing w:before="8"/>
              <w:rPr>
                <w:rFonts w:ascii="Calibri" w:eastAsia="Calibri" w:hAnsi="Calibri" w:cs="Times New Roman"/>
                <w:sz w:val="22"/>
                <w:szCs w:val="22"/>
                <w:lang w:val="en-GB"/>
              </w:rPr>
            </w:pPr>
            <w:r w:rsidRPr="008C5CE0">
              <w:rPr>
                <w:rStyle w:val="mw-headline"/>
                <w:color w:val="000000"/>
                <w:sz w:val="22"/>
                <w:szCs w:val="22"/>
                <w:lang w:val="nb"/>
              </w:rPr>
              <w:t>3 Faglige og</w:t>
            </w:r>
            <w:r w:rsidR="00762B54" w:rsidRPr="008C5CE0">
              <w:rPr>
                <w:sz w:val="22"/>
                <w:szCs w:val="22"/>
                <w:lang w:val="nb"/>
              </w:rPr>
              <w:t xml:space="preserve"> pedagogiske begreper</w:t>
            </w:r>
          </w:p>
          <w:p w14:paraId="05AE7637" w14:textId="77777777" w:rsidR="0027006E" w:rsidRPr="0027006E" w:rsidRDefault="008C5CE0" w:rsidP="0027006E">
            <w:pPr>
              <w:pStyle w:val="BodyText"/>
              <w:numPr>
                <w:ilvl w:val="0"/>
                <w:numId w:val="26"/>
              </w:numPr>
              <w:spacing w:before="8"/>
              <w:rPr>
                <w:rFonts w:ascii="Calibri" w:eastAsia="Calibri" w:hAnsi="Calibri" w:cs="Times New Roman"/>
                <w:sz w:val="22"/>
                <w:szCs w:val="22"/>
                <w:lang w:val="en-GB"/>
              </w:rPr>
            </w:pPr>
            <w:r w:rsidRPr="008C5CE0">
              <w:rPr>
                <w:color w:val="000000" w:themeColor="text1"/>
                <w:sz w:val="22"/>
                <w:szCs w:val="22"/>
                <w:lang w:val="nb"/>
              </w:rPr>
              <w:t>Hvorfor er Di</w:t>
            </w:r>
            <w:r>
              <w:rPr>
                <w:color w:val="000000" w:themeColor="text1"/>
                <w:sz w:val="22"/>
                <w:szCs w:val="22"/>
                <w:lang w:val="nb"/>
              </w:rPr>
              <w:t>gital literacy ferdigheter viktig? 4</w:t>
            </w:r>
          </w:p>
          <w:p w14:paraId="5DC3CC21" w14:textId="77777777" w:rsidR="00F54BAC" w:rsidRPr="00F54BAC" w:rsidRDefault="0027006E" w:rsidP="00F54BAC">
            <w:pPr>
              <w:pStyle w:val="BodyText"/>
              <w:numPr>
                <w:ilvl w:val="0"/>
                <w:numId w:val="26"/>
              </w:numPr>
              <w:spacing w:before="8"/>
              <w:rPr>
                <w:rFonts w:ascii="Calibri" w:eastAsia="Calibri" w:hAnsi="Calibri" w:cs="Times New Roman"/>
                <w:sz w:val="22"/>
                <w:szCs w:val="22"/>
                <w:lang w:val="en-GB"/>
              </w:rPr>
            </w:pPr>
            <w:r w:rsidRPr="0027006E">
              <w:rPr>
                <w:color w:val="000000" w:themeColor="text1"/>
                <w:sz w:val="22"/>
                <w:szCs w:val="22"/>
                <w:lang w:val="nb"/>
              </w:rPr>
              <w:t>Eksempler på digitale ferdigheter</w:t>
            </w:r>
            <w:r>
              <w:rPr>
                <w:color w:val="000000" w:themeColor="text1"/>
                <w:sz w:val="22"/>
                <w:szCs w:val="22"/>
                <w:lang w:val="nb"/>
              </w:rPr>
              <w:t xml:space="preserve"> 5</w:t>
            </w:r>
          </w:p>
          <w:p w14:paraId="3EDDCD50" w14:textId="79105429" w:rsidR="002F1725" w:rsidRPr="00E12E3B" w:rsidRDefault="002F1725" w:rsidP="00F54BAC">
            <w:pPr>
              <w:pStyle w:val="BodyText"/>
              <w:numPr>
                <w:ilvl w:val="0"/>
                <w:numId w:val="26"/>
              </w:numPr>
              <w:spacing w:before="8"/>
              <w:rPr>
                <w:rFonts w:ascii="Calibri" w:eastAsia="Calibri" w:hAnsi="Calibri" w:cs="Times New Roman"/>
                <w:sz w:val="22"/>
                <w:szCs w:val="22"/>
                <w:lang w:val="en-GB"/>
              </w:rPr>
            </w:pPr>
            <w:r w:rsidRPr="00E12E3B">
              <w:rPr>
                <w:rStyle w:val="mw-headline"/>
                <w:color w:val="000000" w:themeColor="text1"/>
                <w:sz w:val="22"/>
                <w:szCs w:val="22"/>
                <w:lang w:val="nb"/>
              </w:rPr>
              <w:t>Digitalt skille 7</w:t>
            </w:r>
          </w:p>
          <w:p w14:paraId="64201BF7" w14:textId="4174F020" w:rsidR="002F1725" w:rsidRDefault="00F54BAC" w:rsidP="003F4A0F">
            <w:pPr>
              <w:pStyle w:val="BodyText"/>
              <w:numPr>
                <w:ilvl w:val="0"/>
                <w:numId w:val="26"/>
              </w:numPr>
              <w:spacing w:before="8"/>
              <w:rPr>
                <w:rFonts w:ascii="Calibri" w:eastAsia="Calibri" w:hAnsi="Calibri" w:cs="Times New Roman"/>
                <w:sz w:val="22"/>
                <w:szCs w:val="22"/>
                <w:lang w:val="en-GB"/>
              </w:rPr>
            </w:pPr>
            <w:r>
              <w:rPr>
                <w:sz w:val="22"/>
                <w:szCs w:val="22"/>
                <w:lang w:val="nb"/>
              </w:rPr>
              <w:t>Deltakelse</w:t>
            </w:r>
            <w:r w:rsidR="00861D3E">
              <w:rPr>
                <w:sz w:val="22"/>
                <w:szCs w:val="22"/>
                <w:lang w:val="nb"/>
              </w:rPr>
              <w:t xml:space="preserve"> gap 8</w:t>
            </w:r>
          </w:p>
          <w:p w14:paraId="547C0DEE" w14:textId="7E4D9ADA" w:rsidR="00F54BAC" w:rsidRDefault="00F54BAC" w:rsidP="003F4A0F">
            <w:pPr>
              <w:pStyle w:val="BodyText"/>
              <w:numPr>
                <w:ilvl w:val="0"/>
                <w:numId w:val="26"/>
              </w:numPr>
              <w:spacing w:before="8"/>
              <w:rPr>
                <w:rFonts w:ascii="Calibri" w:eastAsia="Calibri" w:hAnsi="Calibri" w:cs="Times New Roman"/>
                <w:sz w:val="22"/>
                <w:szCs w:val="22"/>
                <w:lang w:val="en-GB"/>
              </w:rPr>
            </w:pPr>
            <w:r>
              <w:rPr>
                <w:sz w:val="22"/>
                <w:szCs w:val="22"/>
                <w:lang w:val="nb"/>
              </w:rPr>
              <w:t>Digitale rettigheter</w:t>
            </w:r>
            <w:r w:rsidR="00861D3E">
              <w:rPr>
                <w:sz w:val="22"/>
                <w:szCs w:val="22"/>
                <w:lang w:val="nb"/>
              </w:rPr>
              <w:t xml:space="preserve"> 8</w:t>
            </w:r>
          </w:p>
          <w:p w14:paraId="7DEABE4E" w14:textId="77777777" w:rsidR="00E12E3B" w:rsidRDefault="0098665E" w:rsidP="00E12E3B">
            <w:pPr>
              <w:pStyle w:val="BodyText"/>
              <w:numPr>
                <w:ilvl w:val="0"/>
                <w:numId w:val="26"/>
              </w:numPr>
              <w:spacing w:before="8"/>
              <w:rPr>
                <w:rFonts w:ascii="Calibri" w:eastAsia="Calibri" w:hAnsi="Calibri" w:cs="Times New Roman"/>
                <w:sz w:val="22"/>
                <w:szCs w:val="22"/>
                <w:lang w:val="en-GB"/>
              </w:rPr>
            </w:pPr>
            <w:r>
              <w:rPr>
                <w:sz w:val="22"/>
                <w:szCs w:val="22"/>
                <w:lang w:val="nb"/>
              </w:rPr>
              <w:t>Digitalt medborgerskap 8</w:t>
            </w:r>
          </w:p>
          <w:p w14:paraId="6619111E" w14:textId="1CB09A7E" w:rsidR="0098665E" w:rsidRPr="00E12E3B" w:rsidRDefault="00E12E3B" w:rsidP="00E12E3B">
            <w:pPr>
              <w:pStyle w:val="BodyText"/>
              <w:numPr>
                <w:ilvl w:val="0"/>
                <w:numId w:val="26"/>
              </w:numPr>
              <w:spacing w:before="8"/>
              <w:rPr>
                <w:rFonts w:ascii="Calibri" w:eastAsia="Calibri" w:hAnsi="Calibri" w:cs="Times New Roman"/>
                <w:sz w:val="22"/>
                <w:szCs w:val="22"/>
                <w:lang w:val="en-GB"/>
              </w:rPr>
            </w:pPr>
            <w:r w:rsidRPr="00E12E3B">
              <w:rPr>
                <w:rStyle w:val="mw-headline"/>
                <w:color w:val="000000" w:themeColor="text1"/>
                <w:sz w:val="22"/>
                <w:szCs w:val="22"/>
                <w:lang w:val="nb"/>
              </w:rPr>
              <w:t>9 Digitalt innfødte og digitale innvandrere</w:t>
            </w:r>
          </w:p>
          <w:p w14:paraId="3FBD6AAA" w14:textId="1A531808" w:rsidR="003F4A0F" w:rsidRPr="003F4A0F" w:rsidRDefault="003F4A0F" w:rsidP="003F4A0F">
            <w:pPr>
              <w:pStyle w:val="BodyText"/>
              <w:numPr>
                <w:ilvl w:val="0"/>
                <w:numId w:val="26"/>
              </w:numPr>
              <w:spacing w:before="8"/>
              <w:rPr>
                <w:rFonts w:ascii="Calibri" w:eastAsia="Calibri" w:hAnsi="Calibri" w:cs="Times New Roman"/>
                <w:sz w:val="22"/>
                <w:szCs w:val="22"/>
                <w:lang w:val="en-GB"/>
              </w:rPr>
            </w:pPr>
            <w:r w:rsidRPr="003F4A0F">
              <w:rPr>
                <w:rStyle w:val="mw-headline"/>
                <w:color w:val="000000"/>
                <w:sz w:val="22"/>
                <w:szCs w:val="22"/>
                <w:lang w:val="nb"/>
              </w:rPr>
              <w:t>Anvendelser av digital kompetanse</w:t>
            </w:r>
            <w:r>
              <w:rPr>
                <w:rStyle w:val="mw-headline"/>
                <w:color w:val="000000"/>
                <w:sz w:val="22"/>
                <w:szCs w:val="22"/>
                <w:lang w:val="nb"/>
              </w:rPr>
              <w:t xml:space="preserve"> 10</w:t>
            </w:r>
          </w:p>
          <w:p w14:paraId="19A3A2AC" w14:textId="7DCCBC15" w:rsidR="00762B54" w:rsidRPr="00FF41E4" w:rsidRDefault="003F4A0F" w:rsidP="00762B54">
            <w:pPr>
              <w:pStyle w:val="BodyText"/>
              <w:numPr>
                <w:ilvl w:val="0"/>
                <w:numId w:val="26"/>
              </w:numPr>
              <w:spacing w:before="8"/>
              <w:rPr>
                <w:rFonts w:asciiTheme="minorHAnsi" w:eastAsia="Calibri" w:hAnsiTheme="minorHAnsi" w:cstheme="minorHAnsi"/>
                <w:sz w:val="22"/>
                <w:szCs w:val="22"/>
                <w:lang w:val="en-GB"/>
              </w:rPr>
            </w:pPr>
            <w:r>
              <w:rPr>
                <w:sz w:val="22"/>
                <w:szCs w:val="22"/>
                <w:lang w:val="nb"/>
              </w:rPr>
              <w:t>Diskusjon 11</w:t>
            </w:r>
          </w:p>
          <w:p w14:paraId="35A44D84" w14:textId="77165A07" w:rsidR="00762B54" w:rsidRPr="00FF41E4" w:rsidRDefault="003F4A0F" w:rsidP="00762B54">
            <w:pPr>
              <w:pStyle w:val="BodyText"/>
              <w:numPr>
                <w:ilvl w:val="0"/>
                <w:numId w:val="26"/>
              </w:numPr>
              <w:spacing w:before="8"/>
              <w:rPr>
                <w:rFonts w:asciiTheme="minorHAnsi" w:eastAsia="Calibri" w:hAnsiTheme="minorHAnsi" w:cstheme="minorHAnsi"/>
                <w:sz w:val="22"/>
                <w:szCs w:val="22"/>
                <w:lang w:val="en-GB"/>
              </w:rPr>
            </w:pPr>
            <w:r>
              <w:rPr>
                <w:bCs/>
                <w:sz w:val="22"/>
                <w:szCs w:val="22"/>
                <w:lang w:val="nb"/>
              </w:rPr>
              <w:t>Referanser 12</w:t>
            </w:r>
          </w:p>
          <w:p w14:paraId="641A1E0A" w14:textId="77777777" w:rsidR="00762B54" w:rsidRDefault="00762B54" w:rsidP="00DB254D">
            <w:pPr>
              <w:pStyle w:val="BodyText"/>
              <w:spacing w:before="8"/>
              <w:ind w:left="720"/>
              <w:rPr>
                <w:rFonts w:ascii="Calibri" w:eastAsia="Calibri" w:hAnsi="Calibri" w:cs="Times New Roman"/>
                <w:sz w:val="22"/>
                <w:szCs w:val="22"/>
                <w:lang w:val="en-GB"/>
              </w:rPr>
            </w:pPr>
          </w:p>
          <w:p w14:paraId="58FF5AAB" w14:textId="77777777" w:rsidR="00762B54" w:rsidRDefault="00762B54" w:rsidP="00DB254D">
            <w:pPr>
              <w:spacing w:after="0" w:line="360" w:lineRule="auto"/>
              <w:jc w:val="both"/>
              <w:rPr>
                <w:rFonts w:asciiTheme="minorHAnsi" w:eastAsia="Times New Roman" w:hAnsiTheme="minorHAnsi" w:cstheme="minorHAnsi"/>
                <w:lang w:val="en-GB"/>
              </w:rPr>
            </w:pPr>
          </w:p>
        </w:tc>
      </w:tr>
    </w:tbl>
    <w:p w14:paraId="12E066FF" w14:textId="77777777" w:rsidR="00762B54" w:rsidRDefault="00762B54" w:rsidP="00361E15">
      <w:pPr>
        <w:pStyle w:val="BodyText"/>
        <w:spacing w:before="8"/>
        <w:rPr>
          <w:rFonts w:ascii="Calibri" w:eastAsia="Calibri" w:hAnsi="Calibri" w:cs="Times New Roman"/>
          <w:sz w:val="22"/>
          <w:szCs w:val="22"/>
          <w:lang w:val="en-GB"/>
        </w:rPr>
      </w:pPr>
    </w:p>
    <w:p w14:paraId="4CCF2EC0" w14:textId="434153B7" w:rsidR="00A50718" w:rsidRDefault="00A50718" w:rsidP="00361E15">
      <w:pPr>
        <w:pStyle w:val="BodyText"/>
        <w:spacing w:before="8"/>
        <w:rPr>
          <w:rFonts w:ascii="Calibri" w:eastAsia="Calibri" w:hAnsi="Calibri" w:cs="Times New Roman"/>
          <w:sz w:val="22"/>
          <w:szCs w:val="22"/>
          <w:lang w:val="en-GB"/>
        </w:rPr>
      </w:pPr>
    </w:p>
    <w:p w14:paraId="3C3576C3" w14:textId="6A19E42A" w:rsidR="00A50718" w:rsidRDefault="00A50718" w:rsidP="00361E15">
      <w:pPr>
        <w:pStyle w:val="BodyText"/>
        <w:spacing w:before="8"/>
        <w:rPr>
          <w:rFonts w:ascii="Calibri" w:eastAsia="Calibri" w:hAnsi="Calibri" w:cs="Times New Roman"/>
          <w:sz w:val="22"/>
          <w:szCs w:val="22"/>
          <w:lang w:val="en-GB"/>
        </w:rPr>
      </w:pPr>
    </w:p>
    <w:p w14:paraId="7E530A7A" w14:textId="52C5E7C0" w:rsidR="00A50718" w:rsidRDefault="00A50718" w:rsidP="00361E15">
      <w:pPr>
        <w:pStyle w:val="BodyText"/>
        <w:spacing w:before="8"/>
        <w:rPr>
          <w:rFonts w:ascii="Calibri" w:eastAsia="Calibri" w:hAnsi="Calibri" w:cs="Times New Roman"/>
          <w:sz w:val="22"/>
          <w:szCs w:val="22"/>
          <w:lang w:val="en-GB"/>
        </w:rPr>
      </w:pPr>
    </w:p>
    <w:p w14:paraId="0D588D4A" w14:textId="19310FE0" w:rsidR="00A50718" w:rsidRDefault="00A50718" w:rsidP="00361E15">
      <w:pPr>
        <w:pStyle w:val="BodyText"/>
        <w:spacing w:before="8"/>
        <w:rPr>
          <w:rFonts w:ascii="Calibri" w:eastAsia="Calibri" w:hAnsi="Calibri" w:cs="Times New Roman"/>
          <w:sz w:val="22"/>
          <w:szCs w:val="22"/>
          <w:lang w:val="en-GB"/>
        </w:rPr>
      </w:pPr>
    </w:p>
    <w:p w14:paraId="0A3ABC80" w14:textId="0A5E2FDA" w:rsidR="00A50718" w:rsidRDefault="00A50718" w:rsidP="00361E15">
      <w:pPr>
        <w:pStyle w:val="BodyText"/>
        <w:spacing w:before="8"/>
        <w:rPr>
          <w:rFonts w:ascii="Calibri" w:eastAsia="Calibri" w:hAnsi="Calibri" w:cs="Times New Roman"/>
          <w:sz w:val="22"/>
          <w:szCs w:val="22"/>
          <w:lang w:val="en-GB"/>
        </w:rPr>
      </w:pPr>
    </w:p>
    <w:p w14:paraId="5A5E7E42" w14:textId="761E8F6D" w:rsidR="00A50718" w:rsidRDefault="00A50718" w:rsidP="00361E15">
      <w:pPr>
        <w:pStyle w:val="BodyText"/>
        <w:spacing w:before="8"/>
        <w:rPr>
          <w:rFonts w:ascii="Calibri" w:eastAsia="Calibri" w:hAnsi="Calibri" w:cs="Times New Roman"/>
          <w:sz w:val="22"/>
          <w:szCs w:val="22"/>
          <w:lang w:val="en-GB"/>
        </w:rPr>
      </w:pPr>
    </w:p>
    <w:p w14:paraId="0D71468E" w14:textId="4DAC7619" w:rsidR="00A50718" w:rsidRDefault="00A50718" w:rsidP="00361E15">
      <w:pPr>
        <w:pStyle w:val="BodyText"/>
        <w:spacing w:before="8"/>
        <w:rPr>
          <w:rFonts w:ascii="Calibri" w:eastAsia="Calibri" w:hAnsi="Calibri" w:cs="Times New Roman"/>
          <w:sz w:val="22"/>
          <w:szCs w:val="22"/>
          <w:lang w:val="en-GB"/>
        </w:rPr>
      </w:pPr>
    </w:p>
    <w:p w14:paraId="6C3B85FB" w14:textId="428FD369" w:rsidR="00A50718" w:rsidRDefault="00A50718" w:rsidP="00361E15">
      <w:pPr>
        <w:pStyle w:val="BodyText"/>
        <w:spacing w:before="8"/>
        <w:rPr>
          <w:rFonts w:ascii="Calibri" w:eastAsia="Calibri" w:hAnsi="Calibri" w:cs="Times New Roman"/>
          <w:sz w:val="22"/>
          <w:szCs w:val="22"/>
          <w:lang w:val="en-GB"/>
        </w:rPr>
      </w:pPr>
    </w:p>
    <w:p w14:paraId="22AE4C45" w14:textId="13B0C6D7" w:rsidR="00A50718" w:rsidRDefault="00A50718" w:rsidP="00361E15">
      <w:pPr>
        <w:pStyle w:val="BodyText"/>
        <w:spacing w:before="8"/>
        <w:rPr>
          <w:rFonts w:ascii="Calibri" w:eastAsia="Calibri" w:hAnsi="Calibri" w:cs="Times New Roman"/>
          <w:sz w:val="22"/>
          <w:szCs w:val="22"/>
          <w:lang w:val="en-GB"/>
        </w:rPr>
      </w:pPr>
    </w:p>
    <w:p w14:paraId="7FC8DC6D" w14:textId="57BD35E3" w:rsidR="00A50718" w:rsidRDefault="00A50718" w:rsidP="00361E15">
      <w:pPr>
        <w:pStyle w:val="BodyText"/>
        <w:spacing w:before="8"/>
        <w:rPr>
          <w:rFonts w:ascii="Calibri" w:eastAsia="Calibri" w:hAnsi="Calibri" w:cs="Times New Roman"/>
          <w:sz w:val="22"/>
          <w:szCs w:val="22"/>
          <w:lang w:val="en-GB"/>
        </w:rPr>
      </w:pPr>
    </w:p>
    <w:p w14:paraId="10C91BB6" w14:textId="0E38CB38" w:rsidR="00A50718" w:rsidRDefault="00A50718" w:rsidP="00361E15">
      <w:pPr>
        <w:pStyle w:val="BodyText"/>
        <w:spacing w:before="8"/>
        <w:rPr>
          <w:rFonts w:ascii="Calibri" w:eastAsia="Calibri" w:hAnsi="Calibri" w:cs="Times New Roman"/>
          <w:sz w:val="22"/>
          <w:szCs w:val="22"/>
          <w:lang w:val="en-GB"/>
        </w:rPr>
      </w:pPr>
    </w:p>
    <w:p w14:paraId="33D8DC5E" w14:textId="218ABE65" w:rsidR="00A50718" w:rsidRDefault="00A50718" w:rsidP="00361E15">
      <w:pPr>
        <w:pStyle w:val="BodyText"/>
        <w:spacing w:before="8"/>
        <w:rPr>
          <w:rFonts w:ascii="Calibri" w:eastAsia="Calibri" w:hAnsi="Calibri" w:cs="Times New Roman"/>
          <w:sz w:val="22"/>
          <w:szCs w:val="22"/>
          <w:lang w:val="en-GB"/>
        </w:rPr>
      </w:pPr>
    </w:p>
    <w:p w14:paraId="62B6DDAA" w14:textId="1C62ACB5" w:rsidR="00A50718" w:rsidRDefault="00A50718" w:rsidP="00361E15">
      <w:pPr>
        <w:pStyle w:val="BodyText"/>
        <w:spacing w:before="8"/>
        <w:rPr>
          <w:rFonts w:ascii="Calibri" w:eastAsia="Calibri" w:hAnsi="Calibri" w:cs="Times New Roman"/>
          <w:sz w:val="22"/>
          <w:szCs w:val="22"/>
          <w:lang w:val="en-GB"/>
        </w:rPr>
      </w:pPr>
    </w:p>
    <w:p w14:paraId="10886F74" w14:textId="5D28647E" w:rsidR="00A50718" w:rsidRDefault="00A50718" w:rsidP="00361E15">
      <w:pPr>
        <w:pStyle w:val="BodyText"/>
        <w:spacing w:before="8"/>
        <w:rPr>
          <w:rFonts w:ascii="Calibri" w:eastAsia="Calibri" w:hAnsi="Calibri" w:cs="Times New Roman"/>
          <w:sz w:val="22"/>
          <w:szCs w:val="22"/>
          <w:lang w:val="en-GB"/>
        </w:rPr>
      </w:pPr>
    </w:p>
    <w:p w14:paraId="71A42E2E" w14:textId="428C96F1" w:rsidR="00A50718" w:rsidRDefault="00A50718" w:rsidP="00361E15">
      <w:pPr>
        <w:pStyle w:val="BodyText"/>
        <w:spacing w:before="8"/>
        <w:rPr>
          <w:rFonts w:ascii="Calibri" w:eastAsia="Calibri" w:hAnsi="Calibri" w:cs="Times New Roman"/>
          <w:sz w:val="22"/>
          <w:szCs w:val="22"/>
          <w:lang w:val="en-GB"/>
        </w:rPr>
      </w:pPr>
    </w:p>
    <w:p w14:paraId="26877BB0" w14:textId="36A0C423" w:rsidR="00A50718" w:rsidRDefault="00A50718" w:rsidP="00361E15">
      <w:pPr>
        <w:pStyle w:val="BodyText"/>
        <w:spacing w:before="8"/>
        <w:rPr>
          <w:rFonts w:ascii="Calibri" w:eastAsia="Calibri" w:hAnsi="Calibri" w:cs="Times New Roman"/>
          <w:sz w:val="22"/>
          <w:szCs w:val="22"/>
          <w:lang w:val="en-GB"/>
        </w:rPr>
      </w:pPr>
    </w:p>
    <w:p w14:paraId="50914B34" w14:textId="70FEF795" w:rsidR="00A50718" w:rsidRDefault="00A50718" w:rsidP="00361E15">
      <w:pPr>
        <w:pStyle w:val="BodyText"/>
        <w:spacing w:before="8"/>
        <w:rPr>
          <w:rFonts w:ascii="Calibri" w:eastAsia="Calibri" w:hAnsi="Calibri" w:cs="Times New Roman"/>
          <w:sz w:val="22"/>
          <w:szCs w:val="22"/>
          <w:lang w:val="en-GB"/>
        </w:rPr>
      </w:pPr>
    </w:p>
    <w:p w14:paraId="006D0C57" w14:textId="727F06CC" w:rsidR="00A50718" w:rsidRDefault="00A50718" w:rsidP="00361E15">
      <w:pPr>
        <w:pStyle w:val="BodyText"/>
        <w:spacing w:before="8"/>
        <w:rPr>
          <w:rFonts w:ascii="Calibri" w:eastAsia="Calibri" w:hAnsi="Calibri" w:cs="Times New Roman"/>
          <w:sz w:val="22"/>
          <w:szCs w:val="22"/>
          <w:lang w:val="en-GB"/>
        </w:rPr>
      </w:pPr>
    </w:p>
    <w:p w14:paraId="0E34ABDC" w14:textId="15B1DD95" w:rsidR="00A50718" w:rsidRDefault="00A50718" w:rsidP="00361E15">
      <w:pPr>
        <w:pStyle w:val="BodyText"/>
        <w:spacing w:before="8"/>
        <w:rPr>
          <w:rFonts w:ascii="Calibri" w:eastAsia="Calibri" w:hAnsi="Calibri" w:cs="Times New Roman"/>
          <w:sz w:val="22"/>
          <w:szCs w:val="22"/>
          <w:lang w:val="en-GB"/>
        </w:rPr>
      </w:pPr>
    </w:p>
    <w:p w14:paraId="638E5B9E" w14:textId="675DA8F8" w:rsidR="00A50718" w:rsidRDefault="00A50718" w:rsidP="00361E15">
      <w:pPr>
        <w:pStyle w:val="BodyText"/>
        <w:spacing w:before="8"/>
        <w:rPr>
          <w:rFonts w:ascii="Calibri" w:eastAsia="Calibri" w:hAnsi="Calibri" w:cs="Times New Roman"/>
          <w:sz w:val="22"/>
          <w:szCs w:val="22"/>
          <w:lang w:val="en-GB"/>
        </w:rPr>
      </w:pPr>
    </w:p>
    <w:p w14:paraId="0F281381" w14:textId="0F80F470" w:rsidR="00A50718" w:rsidRDefault="00A50718" w:rsidP="00361E15">
      <w:pPr>
        <w:pStyle w:val="BodyText"/>
        <w:spacing w:before="8"/>
        <w:rPr>
          <w:rFonts w:ascii="Calibri" w:eastAsia="Calibri" w:hAnsi="Calibri" w:cs="Times New Roman"/>
          <w:sz w:val="22"/>
          <w:szCs w:val="22"/>
          <w:lang w:val="en-GB"/>
        </w:rPr>
      </w:pPr>
    </w:p>
    <w:p w14:paraId="612E257B" w14:textId="4260D3BF" w:rsidR="00A50718" w:rsidRDefault="00A50718" w:rsidP="00361E15">
      <w:pPr>
        <w:pStyle w:val="BodyText"/>
        <w:spacing w:before="8"/>
        <w:rPr>
          <w:rFonts w:ascii="Calibri" w:eastAsia="Calibri" w:hAnsi="Calibri" w:cs="Times New Roman"/>
          <w:sz w:val="22"/>
          <w:szCs w:val="22"/>
          <w:lang w:val="en-GB"/>
        </w:rPr>
      </w:pPr>
    </w:p>
    <w:p w14:paraId="3FBFA118" w14:textId="2C720A23" w:rsidR="0030636F" w:rsidRDefault="0030636F" w:rsidP="00361E15">
      <w:pPr>
        <w:pStyle w:val="BodyText"/>
        <w:spacing w:before="8"/>
        <w:rPr>
          <w:rFonts w:ascii="Calibri" w:eastAsia="Calibri" w:hAnsi="Calibri" w:cs="Times New Roman"/>
          <w:sz w:val="22"/>
          <w:szCs w:val="22"/>
          <w:lang w:val="en-GB"/>
        </w:rPr>
      </w:pPr>
    </w:p>
    <w:p w14:paraId="2DFBA6C6" w14:textId="2A39CD67" w:rsidR="0098665E" w:rsidRDefault="0098665E" w:rsidP="00361E15">
      <w:pPr>
        <w:pStyle w:val="BodyText"/>
        <w:spacing w:before="8"/>
        <w:rPr>
          <w:rFonts w:ascii="Calibri" w:eastAsia="Calibri" w:hAnsi="Calibri" w:cs="Times New Roman"/>
          <w:sz w:val="22"/>
          <w:szCs w:val="22"/>
          <w:lang w:val="en-GB"/>
        </w:rPr>
      </w:pPr>
    </w:p>
    <w:p w14:paraId="0689A93C" w14:textId="77777777" w:rsidR="0098665E" w:rsidRDefault="0098665E" w:rsidP="00361E15">
      <w:pPr>
        <w:pStyle w:val="BodyText"/>
        <w:spacing w:before="8"/>
        <w:rPr>
          <w:b/>
          <w:sz w:val="20"/>
        </w:rPr>
      </w:pP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lastRenderedPageBreak/>
        <w:t xml:space="preserve"> DEFINISJON</w:t>
      </w:r>
      <w:r>
        <w:rPr>
          <w:color w:val="FFFFFF"/>
          <w:spacing w:val="15"/>
          <w:sz w:val="28"/>
          <w:shd w:val="clear" w:color="auto" w:fill="4471C4"/>
          <w:lang w:val="nb"/>
        </w:rPr>
        <w:tab/>
      </w:r>
    </w:p>
    <w:p w14:paraId="314796E7" w14:textId="6CB2AADB" w:rsidR="00361E15" w:rsidRPr="00535920" w:rsidRDefault="00264912">
      <w:pPr>
        <w:spacing w:after="0" w:line="240" w:lineRule="auto"/>
        <w:rPr>
          <w:rFonts w:asciiTheme="minorHAnsi" w:hAnsiTheme="minorHAnsi" w:cstheme="minorHAnsi"/>
          <w:color w:val="202122"/>
          <w:shd w:val="clear" w:color="auto" w:fill="FFFFFF"/>
        </w:rPr>
      </w:pPr>
      <w:r w:rsidRPr="00535920">
        <w:rPr>
          <w:b/>
          <w:bCs/>
          <w:color w:val="202122"/>
          <w:shd w:val="clear" w:color="auto" w:fill="FFFFFF"/>
          <w:lang w:val="nb"/>
        </w:rPr>
        <w:t>Digital kompetanse</w:t>
      </w:r>
      <w:r w:rsidRPr="00535920">
        <w:rPr>
          <w:color w:val="202122"/>
          <w:shd w:val="clear" w:color="auto" w:fill="FFFFFF"/>
          <w:lang w:val="nb"/>
        </w:rPr>
        <w:t xml:space="preserve"> refererer til individets evne til å finne, evaluere og kommunisere informasjon gjennom skriving og andre medier på ulike digitale plattformer. Det evalueres av individets grammatikk, komposisjon, skriveferdigheter og evne til å </w:t>
      </w:r>
      <w:r w:rsidRPr="00535920">
        <w:rPr>
          <w:color w:val="000000" w:themeColor="text1"/>
          <w:shd w:val="clear" w:color="auto" w:fill="FFFFFF"/>
          <w:lang w:val="nb"/>
        </w:rPr>
        <w:t xml:space="preserve">produsere </w:t>
      </w:r>
      <w:hyperlink r:id="rId15" w:tooltip="Word processing" w:history="1">
        <w:r w:rsidRPr="00535920">
          <w:rPr>
            <w:rStyle w:val="Hyperlink"/>
            <w:color w:val="000000" w:themeColor="text1"/>
            <w:u w:val="none"/>
            <w:shd w:val="clear" w:color="auto" w:fill="FFFFFF"/>
            <w:lang w:val="nb"/>
          </w:rPr>
          <w:t>tekst</w:t>
        </w:r>
      </w:hyperlink>
      <w:r>
        <w:rPr>
          <w:lang w:val="nb"/>
        </w:rPr>
        <w:t xml:space="preserve">, </w:t>
      </w:r>
      <w:hyperlink r:id="rId16" w:tooltip="Image editing software" w:history="1">
        <w:r w:rsidRPr="00535920">
          <w:rPr>
            <w:rStyle w:val="Hyperlink"/>
            <w:color w:val="000000" w:themeColor="text1"/>
            <w:u w:val="none"/>
            <w:shd w:val="clear" w:color="auto" w:fill="FFFFFF"/>
            <w:lang w:val="nb"/>
          </w:rPr>
          <w:t>bilder</w:t>
        </w:r>
      </w:hyperlink>
      <w:r w:rsidRPr="00535920">
        <w:rPr>
          <w:color w:val="000000" w:themeColor="text1"/>
          <w:shd w:val="clear" w:color="auto" w:fill="FFFFFF"/>
          <w:lang w:val="nb"/>
        </w:rPr>
        <w:t xml:space="preserve">, lyd og </w:t>
      </w:r>
      <w:hyperlink r:id="rId17" w:tooltip="CADD" w:history="1">
        <w:r w:rsidRPr="00535920">
          <w:rPr>
            <w:rStyle w:val="Hyperlink"/>
            <w:color w:val="000000" w:themeColor="text1"/>
            <w:u w:val="none"/>
            <w:shd w:val="clear" w:color="auto" w:fill="FFFFFF"/>
            <w:lang w:val="nb"/>
          </w:rPr>
          <w:t>design</w:t>
        </w:r>
      </w:hyperlink>
      <w:r w:rsidRPr="00535920">
        <w:rPr>
          <w:color w:val="202122"/>
          <w:shd w:val="clear" w:color="auto" w:fill="FFFFFF"/>
          <w:lang w:val="nb"/>
        </w:rPr>
        <w:t xml:space="preserve"> ved hjelp av teknologi.</w:t>
      </w:r>
    </w:p>
    <w:p w14:paraId="1D518980" w14:textId="77777777" w:rsidR="00264912" w:rsidRPr="00535920" w:rsidRDefault="00264912">
      <w:pPr>
        <w:spacing w:after="0" w:line="240" w:lineRule="auto"/>
        <w:rPr>
          <w:rFonts w:asciiTheme="minorHAnsi" w:hAnsiTheme="minorHAnsi" w:cstheme="minorHAnsi"/>
        </w:rPr>
      </w:pPr>
    </w:p>
    <w:p w14:paraId="77557818" w14:textId="6542A244" w:rsidR="0075148A" w:rsidRPr="00535920" w:rsidRDefault="00535920">
      <w:pPr>
        <w:spacing w:after="0" w:line="240" w:lineRule="auto"/>
        <w:rPr>
          <w:rFonts w:asciiTheme="minorHAnsi" w:hAnsiTheme="minorHAnsi" w:cstheme="minorHAnsi"/>
          <w:shd w:val="clear" w:color="auto" w:fill="FFFFFF"/>
        </w:rPr>
      </w:pPr>
      <w:r w:rsidRPr="00535920">
        <w:rPr>
          <w:color w:val="202122"/>
          <w:shd w:val="clear" w:color="auto" w:fill="FFFFFF"/>
          <w:lang w:val="nb"/>
        </w:rPr>
        <w:t>Samlet sett deler digital kompetanse mange definerende prinsipper med andre felt som bruker modifikatorer foran leseferdighet for å definere måter å være på og domenespesifikk kunnskap eller kompetanse. Begrepet har vokst i popularitet i utdanning og høyere utdanning innstillinger og brukes i både internasjonale og nasjonale standarder.</w:t>
      </w:r>
    </w:p>
    <w:p w14:paraId="3AAB7D35" w14:textId="3684B5B2" w:rsidR="0075148A" w:rsidRDefault="0075148A">
      <w:pPr>
        <w:spacing w:after="0" w:line="240" w:lineRule="auto"/>
        <w:rPr>
          <w:rFonts w:asciiTheme="minorHAnsi" w:hAnsiTheme="minorHAnsi" w:cstheme="minorHAnsi"/>
          <w:shd w:val="clear" w:color="auto" w:fill="FFFFFF"/>
        </w:rPr>
      </w:pPr>
    </w:p>
    <w:p w14:paraId="1C3B4FBF" w14:textId="0FD59CDB" w:rsidR="00535920" w:rsidRDefault="00535920">
      <w:pPr>
        <w:spacing w:after="0" w:line="240" w:lineRule="auto"/>
        <w:rPr>
          <w:rFonts w:asciiTheme="minorHAnsi" w:hAnsiTheme="minorHAnsi" w:cstheme="minorHAnsi"/>
          <w:shd w:val="clear" w:color="auto" w:fill="FFFFFF"/>
        </w:rPr>
      </w:pPr>
    </w:p>
    <w:p w14:paraId="1EC893AA" w14:textId="574DA35F" w:rsidR="00535920" w:rsidRDefault="00C17D0A">
      <w:pPr>
        <w:spacing w:after="0" w:line="240" w:lineRule="auto"/>
        <w:rPr>
          <w:rFonts w:asciiTheme="minorHAnsi" w:hAnsiTheme="minorHAnsi" w:cstheme="minorHAnsi"/>
          <w:shd w:val="clear" w:color="auto" w:fill="FFFFFF"/>
        </w:rPr>
      </w:pPr>
      <w:r>
        <w:rPr>
          <w:rFonts w:asciiTheme="minorHAnsi" w:hAnsiTheme="minorHAnsi" w:cstheme="minorHAnsi"/>
          <w:shd w:val="clear" w:color="auto" w:fill="FFFFFF"/>
        </w:rPr>
        <w:pict w14:anchorId="45563C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5pt;height:244.5pt">
            <v:imagedata r:id="rId18" o:title="interest-driven-projects_0 (1)"/>
          </v:shape>
        </w:pict>
      </w:r>
    </w:p>
    <w:p w14:paraId="588165C7" w14:textId="77777777" w:rsidR="001D2DDA" w:rsidRDefault="001D2DDA">
      <w:pPr>
        <w:spacing w:after="0" w:line="240" w:lineRule="auto"/>
        <w:rPr>
          <w:rFonts w:asciiTheme="minorHAnsi" w:hAnsiTheme="minorHAnsi" w:cstheme="minorHAnsi"/>
          <w:shd w:val="clear" w:color="auto" w:fill="FFFFFF"/>
        </w:rPr>
      </w:pPr>
    </w:p>
    <w:p w14:paraId="4C4F762F" w14:textId="2E9960C6" w:rsidR="00535920" w:rsidRPr="001D2DDA" w:rsidRDefault="00535920" w:rsidP="00535920">
      <w:pPr>
        <w:pStyle w:val="Heading2"/>
        <w:pBdr>
          <w:bottom w:val="single" w:sz="6" w:space="0" w:color="A2A9B1"/>
        </w:pBdr>
        <w:shd w:val="clear" w:color="auto" w:fill="FFFFFF"/>
        <w:rPr>
          <w:rFonts w:asciiTheme="minorHAnsi" w:hAnsiTheme="minorHAnsi" w:cstheme="minorHAnsi"/>
          <w:bCs w:val="0"/>
          <w:i w:val="0"/>
          <w:color w:val="000000"/>
          <w:sz w:val="22"/>
          <w:szCs w:val="22"/>
          <w:lang w:val="tr-TR" w:eastAsia="tr-TR"/>
        </w:rPr>
      </w:pPr>
      <w:r w:rsidRPr="001D2DDA">
        <w:rPr>
          <w:rStyle w:val="mw-headline"/>
          <w:bCs w:val="0"/>
          <w:i w:val="0"/>
          <w:color w:val="000000"/>
          <w:sz w:val="22"/>
          <w:szCs w:val="22"/>
          <w:lang w:val="nb"/>
        </w:rPr>
        <w:t>Faglige og pedagogiske begreper</w:t>
      </w:r>
    </w:p>
    <w:p w14:paraId="1F75CEC1" w14:textId="4C17FA07" w:rsidR="00535920" w:rsidRPr="00535920" w:rsidRDefault="00535920" w:rsidP="00535920">
      <w:pPr>
        <w:pStyle w:val="NormalWeb"/>
        <w:shd w:val="clear" w:color="auto" w:fill="FFFFFF"/>
        <w:spacing w:before="120" w:beforeAutospacing="0" w:after="120" w:afterAutospacing="0"/>
        <w:rPr>
          <w:rFonts w:asciiTheme="minorHAnsi" w:hAnsiTheme="minorHAnsi" w:cstheme="minorHAnsi"/>
          <w:color w:val="000000" w:themeColor="text1"/>
          <w:sz w:val="22"/>
          <w:szCs w:val="22"/>
        </w:rPr>
      </w:pPr>
      <w:r w:rsidRPr="00535920">
        <w:rPr>
          <w:color w:val="000000" w:themeColor="text1"/>
          <w:sz w:val="22"/>
          <w:szCs w:val="22"/>
          <w:lang w:val="nb"/>
        </w:rPr>
        <w:t xml:space="preserve">I akademia er digital kompetanse en del av fagområdet databehandling ved siden av </w:t>
      </w:r>
      <w:hyperlink r:id="rId19" w:tooltip="Computer science" w:history="1">
        <w:r w:rsidRPr="00535920">
          <w:rPr>
            <w:rStyle w:val="Hyperlink"/>
            <w:color w:val="000000" w:themeColor="text1"/>
            <w:sz w:val="22"/>
            <w:szCs w:val="22"/>
            <w:u w:val="none"/>
            <w:lang w:val="nb"/>
          </w:rPr>
          <w:t>informatikk</w:t>
        </w:r>
      </w:hyperlink>
      <w:r w:rsidRPr="00535920">
        <w:rPr>
          <w:color w:val="000000" w:themeColor="text1"/>
          <w:sz w:val="22"/>
          <w:szCs w:val="22"/>
          <w:lang w:val="nb"/>
        </w:rPr>
        <w:t xml:space="preserve"> og </w:t>
      </w:r>
      <w:hyperlink r:id="rId20" w:tooltip="Information technology" w:history="1">
        <w:r w:rsidRPr="00535920">
          <w:rPr>
            <w:rStyle w:val="Hyperlink"/>
            <w:color w:val="000000" w:themeColor="text1"/>
            <w:sz w:val="22"/>
            <w:szCs w:val="22"/>
            <w:u w:val="none"/>
            <w:lang w:val="nb"/>
          </w:rPr>
          <w:t>informasjonsteknologi</w:t>
        </w:r>
      </w:hyperlink>
      <w:r w:rsidRPr="00535920">
        <w:rPr>
          <w:color w:val="000000" w:themeColor="text1"/>
          <w:sz w:val="22"/>
          <w:szCs w:val="22"/>
          <w:lang w:val="nb"/>
        </w:rPr>
        <w:t>.</w:t>
      </w:r>
    </w:p>
    <w:p w14:paraId="05898840" w14:textId="015E8093" w:rsidR="00535920" w:rsidRPr="00535920" w:rsidRDefault="00535920" w:rsidP="00535920">
      <w:pPr>
        <w:pStyle w:val="NormalWeb"/>
        <w:shd w:val="clear" w:color="auto" w:fill="FFFFFF"/>
        <w:spacing w:before="120" w:beforeAutospacing="0" w:after="120" w:afterAutospacing="0"/>
        <w:rPr>
          <w:rFonts w:asciiTheme="minorHAnsi" w:hAnsiTheme="minorHAnsi" w:cstheme="minorHAnsi"/>
          <w:color w:val="000000" w:themeColor="text1"/>
          <w:sz w:val="22"/>
          <w:szCs w:val="22"/>
        </w:rPr>
      </w:pPr>
      <w:r w:rsidRPr="00535920">
        <w:rPr>
          <w:color w:val="000000" w:themeColor="text1"/>
          <w:sz w:val="22"/>
          <w:szCs w:val="22"/>
          <w:lang w:val="nb"/>
        </w:rPr>
        <w:t>Gitt de mange varierte implikasjonene som digital kompetanse har på studenter og lærere, har pedagogikk svart ved å legge vekt på fire spesifikke modeller for å engasjere seg med digitale medier. Disse fire modellene er tekstdeltakende, kodebrytende, tekstanalyserende og tekstbrukende. Disse metodene presenterer studenter (og andre elever) med evnen til å engasjere seg fullt ut med media, men forbedrer også måten individet kan forholde seg til den digitale teksten til sine levde erfaringer.</w:t>
      </w:r>
    </w:p>
    <w:p w14:paraId="58C9A351" w14:textId="77777777" w:rsidR="001D2DDA" w:rsidRDefault="001D2DDA">
      <w:pPr>
        <w:spacing w:after="0" w:line="240" w:lineRule="auto"/>
        <w:rPr>
          <w:rFonts w:asciiTheme="minorHAnsi" w:hAnsiTheme="minorHAnsi" w:cstheme="minorHAnsi"/>
          <w:b/>
          <w:shd w:val="clear" w:color="auto" w:fill="FFFFFF"/>
        </w:rPr>
      </w:pPr>
    </w:p>
    <w:p w14:paraId="3869DD9F" w14:textId="77777777" w:rsidR="001D2DDA" w:rsidRPr="001D2DDA" w:rsidRDefault="001D2DDA" w:rsidP="001D2DDA">
      <w:pPr>
        <w:pStyle w:val="Heading2"/>
        <w:pBdr>
          <w:bottom w:val="single" w:sz="6" w:space="0" w:color="A2A9B1"/>
        </w:pBdr>
        <w:shd w:val="clear" w:color="auto" w:fill="FFFFFF"/>
        <w:rPr>
          <w:rFonts w:asciiTheme="minorHAnsi" w:hAnsiTheme="minorHAnsi" w:cstheme="minorHAnsi"/>
          <w:bCs w:val="0"/>
          <w:i w:val="0"/>
          <w:color w:val="000000"/>
          <w:sz w:val="22"/>
          <w:szCs w:val="22"/>
          <w:lang w:val="tr-TR" w:eastAsia="tr-TR"/>
        </w:rPr>
      </w:pPr>
      <w:r w:rsidRPr="001D2DDA">
        <w:rPr>
          <w:rStyle w:val="mw-headline"/>
          <w:bCs w:val="0"/>
          <w:i w:val="0"/>
          <w:color w:val="000000"/>
          <w:sz w:val="22"/>
          <w:szCs w:val="22"/>
          <w:lang w:val="nb"/>
        </w:rPr>
        <w:t>I samfunnet</w:t>
      </w:r>
    </w:p>
    <w:p w14:paraId="2695AAC4" w14:textId="36ED161F" w:rsidR="001D2DDA" w:rsidRPr="001D2DDA" w:rsidRDefault="001D2DDA">
      <w:pPr>
        <w:spacing w:after="0" w:line="240" w:lineRule="auto"/>
        <w:rPr>
          <w:rFonts w:asciiTheme="minorHAnsi" w:hAnsiTheme="minorHAnsi" w:cstheme="minorHAnsi"/>
          <w:b/>
          <w:shd w:val="clear" w:color="auto" w:fill="FFFFFF"/>
        </w:rPr>
      </w:pPr>
      <w:r w:rsidRPr="001D2DDA">
        <w:rPr>
          <w:color w:val="202122"/>
          <w:shd w:val="clear" w:color="auto" w:fill="FFFFFF"/>
          <w:lang w:val="nb"/>
        </w:rPr>
        <w:t xml:space="preserve">Blant unge er digital kompetanse høy i sin operative dimensjon. Unge mennesker beveger seg raskt gjennom hypertekst og har kjennskap til ulike typer online ressurser. Ferdighetene til å kritisk evaluere innhold funnet på nettet viser imidlertid et underskudd. Med økningen av digital tilkobling blant unge mennesker, er bekymringene for digital sikkerhet høyere enn noensinne. En studie utført i Polen, bestilt av departementet for nasjonal kunnskap, målte foreldrenes digitale kompetanse med hensyn til digital og online sikkerhet. Den konkluderte med at foreldre ofte overvurderer kunnskapsnivået sitt, men tydelig hadde innflytelse på barnas holdning og oppførsel til den </w:t>
      </w:r>
      <w:r w:rsidRPr="001D2DDA">
        <w:rPr>
          <w:color w:val="202122"/>
          <w:shd w:val="clear" w:color="auto" w:fill="FFFFFF"/>
          <w:lang w:val="nb"/>
        </w:rPr>
        <w:lastRenderedPageBreak/>
        <w:t>digitale verden. Det antyder at med riktige opplæringsprogrammer bør foreldre ha kunnskap i å lære barna sine om sikkerhetstiltakene som er nødvendige for å navigere i det digitale rommet.</w:t>
      </w:r>
    </w:p>
    <w:p w14:paraId="7AA97C95" w14:textId="1DD48000" w:rsidR="001D2DDA" w:rsidRDefault="00000000">
      <w:pPr>
        <w:spacing w:after="0" w:line="240" w:lineRule="auto"/>
        <w:rPr>
          <w:rFonts w:asciiTheme="minorHAnsi" w:hAnsiTheme="minorHAnsi" w:cstheme="minorHAnsi"/>
          <w:shd w:val="clear" w:color="auto" w:fill="FFFFFF"/>
        </w:rPr>
      </w:pPr>
      <w:r>
        <w:rPr>
          <w:noProof/>
        </w:rPr>
        <w:pict w14:anchorId="145BC5E0">
          <v:shape id="_x0000_s2066" type="#_x0000_t75" style="position:absolute;margin-left:.3pt;margin-top:7.7pt;width:485.4pt;height:303pt;z-index:-251657728;mso-position-horizontal-relative:text;mso-position-vertical-relative:text;mso-width-relative:page;mso-height-relative:page" wrapcoords="-33 0 -33 21547 21600 21547 21600 0 -33 0">
            <v:imagedata r:id="rId21" o:title="digital-literacy-647_071117060619"/>
            <w10:wrap type="tight"/>
          </v:shape>
        </w:pict>
      </w:r>
    </w:p>
    <w:p w14:paraId="5A4B7FD2" w14:textId="77777777" w:rsidR="0075148A" w:rsidRPr="001D2DDA" w:rsidRDefault="0075148A" w:rsidP="00AA6CFB">
      <w:pPr>
        <w:pStyle w:val="Heading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004710CA" w14:textId="415BCE7A" w:rsidR="001D2DDA" w:rsidRDefault="001D2DDA" w:rsidP="001D2DDA"/>
    <w:p w14:paraId="7A0D07E4" w14:textId="60F4C1CB" w:rsidR="001D2DDA" w:rsidRDefault="001D2DDA" w:rsidP="001D2DDA"/>
    <w:p w14:paraId="28BB6E47" w14:textId="2D29209A" w:rsidR="001D2DDA" w:rsidRPr="001D2DDA" w:rsidRDefault="001D2DDA" w:rsidP="001D2DDA"/>
    <w:p w14:paraId="21C028CF"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105AB4B3" w14:textId="77777777" w:rsidR="001D2DDA" w:rsidRPr="001D2DDA" w:rsidRDefault="001D2DDA" w:rsidP="001D2DDA">
      <w:pPr>
        <w:pStyle w:val="Heading2"/>
        <w:shd w:val="clear" w:color="auto" w:fill="FFFFFF"/>
        <w:spacing w:before="150" w:after="150"/>
        <w:rPr>
          <w:rFonts w:asciiTheme="minorHAnsi" w:hAnsiTheme="minorHAnsi" w:cstheme="minorHAnsi"/>
          <w:bCs w:val="0"/>
          <w:i w:val="0"/>
          <w:color w:val="000000" w:themeColor="text1"/>
          <w:sz w:val="22"/>
          <w:szCs w:val="22"/>
          <w:lang w:val="tr-TR" w:eastAsia="tr-TR"/>
        </w:rPr>
      </w:pPr>
      <w:r w:rsidRPr="001D2DDA">
        <w:rPr>
          <w:bCs w:val="0"/>
          <w:i w:val="0"/>
          <w:color w:val="000000" w:themeColor="text1"/>
          <w:sz w:val="22"/>
          <w:szCs w:val="22"/>
          <w:lang w:val="nb"/>
        </w:rPr>
        <w:t>Hvorfor er digitale ferdigheter viktige?</w:t>
      </w:r>
    </w:p>
    <w:p w14:paraId="02D2E902" w14:textId="77777777" w:rsidR="001D2DDA" w:rsidRPr="001D2DDA" w:rsidRDefault="001D2DDA" w:rsidP="001D2DDA">
      <w:pPr>
        <w:pStyle w:val="NormalWeb"/>
        <w:shd w:val="clear" w:color="auto" w:fill="FFFFFF"/>
        <w:spacing w:before="0" w:beforeAutospacing="0" w:after="300" w:afterAutospacing="0"/>
        <w:rPr>
          <w:rFonts w:asciiTheme="minorHAnsi" w:hAnsiTheme="minorHAnsi" w:cstheme="minorHAnsi"/>
          <w:color w:val="333333"/>
          <w:sz w:val="22"/>
          <w:szCs w:val="22"/>
        </w:rPr>
      </w:pPr>
      <w:r w:rsidRPr="001D2DDA">
        <w:rPr>
          <w:rStyle w:val="Strong"/>
          <w:b w:val="0"/>
          <w:bCs w:val="0"/>
          <w:color w:val="333333"/>
          <w:sz w:val="22"/>
          <w:szCs w:val="22"/>
          <w:lang w:val="nb"/>
        </w:rPr>
        <w:t>Digital Literacy</w:t>
      </w:r>
      <w:r w:rsidRPr="001D2DDA">
        <w:rPr>
          <w:color w:val="333333"/>
          <w:sz w:val="22"/>
          <w:szCs w:val="22"/>
          <w:lang w:val="nb"/>
        </w:rPr>
        <w:t xml:space="preserve"> ferdigheter er viktigere enn noensinne i verden i dag. Barn vokser nå opp med teknologi rundt seg, i den grad emner som koding og sosiale medier nå er en del av våre nasjonale læreplaner. Skoleledere og lærere fokuserer mer og mer på fordelene med digitale ferdigheter i skolen fordi dagens studenter ser på internett og sosiale medier som en viktig kilde til informasjon. Dette gjør muligheten til å bruke digitale plattformer trygt, sikkert og effektivt enda viktigere for deres utdanning og fremtidige liv.</w:t>
      </w:r>
    </w:p>
    <w:p w14:paraId="7041AB1E" w14:textId="77777777" w:rsidR="001D2DDA" w:rsidRPr="001D2DDA" w:rsidRDefault="001D2DDA" w:rsidP="001D2DDA">
      <w:pPr>
        <w:pStyle w:val="NormalWeb"/>
        <w:shd w:val="clear" w:color="auto" w:fill="FFFFFF"/>
        <w:spacing w:before="0" w:beforeAutospacing="0" w:after="300" w:afterAutospacing="0"/>
        <w:rPr>
          <w:rFonts w:asciiTheme="minorHAnsi" w:hAnsiTheme="minorHAnsi" w:cstheme="minorHAnsi"/>
          <w:color w:val="333333"/>
          <w:sz w:val="22"/>
          <w:szCs w:val="22"/>
        </w:rPr>
      </w:pPr>
      <w:r w:rsidRPr="001D2DDA">
        <w:rPr>
          <w:color w:val="333333"/>
          <w:sz w:val="22"/>
          <w:szCs w:val="22"/>
          <w:lang w:val="nb"/>
        </w:rPr>
        <w:t>Å bringe digital kompetanse inn i klasserommet er nøkkelen til å pleie studenter som er i stand til å forstå det grunnleggende om internettsikkerhet, inkludert å lage sterke passord, forstå og bruke personverninnstillinger, og vite hva de skal dele eller ikke på sosiale medier. De kan også støttes i å forstå farene ved nettmobbing og søke hjelp. Warschauer og Matuchniak er to teoretikere som har forsket mye på digital kompetanse og det de kaller '21st Century Skills'. De identifiserte visse nye ferdigheter som nå trengs for at en person skal kunne leve komfortabelt i det 21. århundre.</w:t>
      </w:r>
    </w:p>
    <w:p w14:paraId="7B256F33" w14:textId="59FFB9F2" w:rsidR="00907B53" w:rsidRPr="00D416D6" w:rsidRDefault="00D416D6">
      <w:pPr>
        <w:spacing w:after="0" w:line="240" w:lineRule="auto"/>
        <w:rPr>
          <w:rFonts w:asciiTheme="minorHAnsi" w:hAnsiTheme="minorHAnsi" w:cstheme="minorHAnsi"/>
        </w:rPr>
      </w:pPr>
      <w:r w:rsidRPr="00D416D6">
        <w:rPr>
          <w:rStyle w:val="Strong"/>
          <w:bCs w:val="0"/>
          <w:color w:val="333333"/>
          <w:shd w:val="clear" w:color="auto" w:fill="FFFFFF"/>
          <w:lang w:val="nb"/>
        </w:rPr>
        <w:t>Effektivt arbeid:</w:t>
      </w:r>
      <w:r w:rsidRPr="00D416D6">
        <w:rPr>
          <w:color w:val="333333"/>
          <w:shd w:val="clear" w:color="auto" w:fill="FFFFFF"/>
          <w:lang w:val="nb"/>
        </w:rPr>
        <w:t xml:space="preserve"> Barn er ofte pålagt å fullføre lengre skriftlige oppgaver og kuratere forskningsprosjekter. Digital kompetanse og ferdigheter i bruk av teknologi kan hjelpe elevene med å fullføre dette arbeidet mer nøyaktig og raskere. Dette vil tillate dem å utvikle seg gjennom læreplanen enklere og jevnere, og dra full nytte av den pedagogiske støtten som teknologien tilbyr.</w:t>
      </w:r>
    </w:p>
    <w:p w14:paraId="6627FBB3" w14:textId="77777777" w:rsidR="00907B53" w:rsidRDefault="00907B53">
      <w:pPr>
        <w:spacing w:after="0" w:line="240" w:lineRule="auto"/>
      </w:pPr>
    </w:p>
    <w:p w14:paraId="5D3409E7" w14:textId="3788206F" w:rsidR="00907B53" w:rsidRPr="00D416D6" w:rsidRDefault="00D416D6">
      <w:pPr>
        <w:spacing w:after="0" w:line="240" w:lineRule="auto"/>
        <w:rPr>
          <w:rFonts w:asciiTheme="minorHAnsi" w:hAnsiTheme="minorHAnsi" w:cstheme="minorHAnsi"/>
          <w:color w:val="333333"/>
          <w:shd w:val="clear" w:color="auto" w:fill="FFFFFF"/>
        </w:rPr>
      </w:pPr>
      <w:r w:rsidRPr="00D416D6">
        <w:rPr>
          <w:rStyle w:val="Strong"/>
          <w:bCs w:val="0"/>
          <w:color w:val="333333"/>
          <w:shd w:val="clear" w:color="auto" w:fill="FFFFFF"/>
          <w:lang w:val="nb"/>
        </w:rPr>
        <w:t>Sikkerhet:</w:t>
      </w:r>
      <w:r w:rsidRPr="00D416D6">
        <w:rPr>
          <w:color w:val="333333"/>
          <w:shd w:val="clear" w:color="auto" w:fill="FFFFFF"/>
          <w:lang w:val="nb"/>
        </w:rPr>
        <w:t xml:space="preserve"> Å lære om digital kompetanse i et kontrollert og trygt miljø som klasserommet kan forberede barn til å utforske den elektroniske verden trygt og holde deres personlige opplysninger trygge fra fremmede på nettet. Dette trygge og sikre miljøet kan også lære barn om farene ved nettmobbing og online svindel for å redusere risikoen for at elevene dine blir offer for denne oppførselen.</w:t>
      </w:r>
    </w:p>
    <w:p w14:paraId="7C5105D5" w14:textId="4B59AF78" w:rsidR="00D416D6" w:rsidRDefault="00D416D6">
      <w:pPr>
        <w:spacing w:after="0" w:line="240" w:lineRule="auto"/>
        <w:rPr>
          <w:rFonts w:ascii="Arial" w:hAnsi="Arial" w:cs="Arial"/>
          <w:color w:val="333333"/>
          <w:shd w:val="clear" w:color="auto" w:fill="FFFFFF"/>
        </w:rPr>
      </w:pPr>
    </w:p>
    <w:p w14:paraId="4AAD686F" w14:textId="349E7DE1" w:rsidR="00D416D6" w:rsidRDefault="00D416D6">
      <w:pPr>
        <w:spacing w:after="0" w:line="240" w:lineRule="auto"/>
      </w:pPr>
      <w:r>
        <w:rPr>
          <w:noProof/>
          <w:lang w:val="tr-TR" w:eastAsia="tr-TR"/>
        </w:rPr>
        <w:drawing>
          <wp:inline distT="0" distB="0" distL="0" distR="0" wp14:anchorId="2DE3B617" wp14:editId="5406B5FC">
            <wp:extent cx="5997651" cy="1790700"/>
            <wp:effectExtent l="0" t="0" r="3175" b="0"/>
            <wp:docPr id="2" name="Resim 2" descr="https://info.crispthinking.com/hubfs/blog/feature-images/safer-internet-day-promotes-online-safety-for-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nfo.crispthinking.com/hubfs/blog/feature-images/safer-internet-day-promotes-online-safety-for-all.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04000" cy="1792596"/>
                    </a:xfrm>
                    <a:prstGeom prst="rect">
                      <a:avLst/>
                    </a:prstGeom>
                    <a:noFill/>
                    <a:ln>
                      <a:noFill/>
                    </a:ln>
                  </pic:spPr>
                </pic:pic>
              </a:graphicData>
            </a:graphic>
          </wp:inline>
        </w:drawing>
      </w:r>
    </w:p>
    <w:p w14:paraId="1688AF74" w14:textId="626319E3" w:rsidR="00342AB5" w:rsidRPr="00D416D6" w:rsidRDefault="00000000" w:rsidP="0075148A">
      <w:pPr>
        <w:pStyle w:val="NormalWeb"/>
        <w:shd w:val="clear" w:color="auto" w:fill="FEFEFE"/>
        <w:rPr>
          <w:rFonts w:asciiTheme="minorHAnsi" w:hAnsiTheme="minorHAnsi" w:cstheme="minorHAnsi"/>
          <w:sz w:val="22"/>
          <w:szCs w:val="22"/>
        </w:rPr>
      </w:pPr>
      <w:r>
        <w:rPr>
          <w:noProof/>
          <w:lang w:val="nb"/>
        </w:rPr>
        <w:pict w14:anchorId="21C703C7">
          <v:shape id="_x0000_s2067" type="#_x0000_t75" style="position:absolute;margin-left:53.55pt;margin-top:79pt;width:380.4pt;height:174.6pt;z-index:-251656704;mso-position-horizontal-relative:text;mso-position-vertical-relative:text;mso-width-relative:page;mso-height-relative:page" wrapcoords="-49 0 -49 21507 21600 21507 21600 0 -49 0">
            <v:imagedata r:id="rId23" o:title="social-media"/>
            <w10:wrap type="tight"/>
          </v:shape>
        </w:pict>
      </w:r>
      <w:r w:rsidR="00D416D6" w:rsidRPr="00D416D6">
        <w:rPr>
          <w:rStyle w:val="Strong"/>
          <w:bCs w:val="0"/>
          <w:color w:val="333333"/>
          <w:sz w:val="22"/>
          <w:szCs w:val="22"/>
          <w:shd w:val="clear" w:color="auto" w:fill="FFFFFF"/>
          <w:lang w:val="nb"/>
        </w:rPr>
        <w:t>Selvbevissthet:</w:t>
      </w:r>
      <w:r w:rsidR="00D416D6" w:rsidRPr="00D416D6">
        <w:rPr>
          <w:color w:val="333333"/>
          <w:sz w:val="22"/>
          <w:szCs w:val="22"/>
          <w:shd w:val="clear" w:color="auto" w:fill="FFFFFF"/>
          <w:lang w:val="nb"/>
        </w:rPr>
        <w:t xml:space="preserve"> Med hvert innlegg på Instagram, hver Tweet og hvert blogginnlegg etterlater barna seg et digitalt fotavtrykk. Ved å lære digitale ferdigheter vil barna lære hvordan de kan etterlate seg gode fotavtrykk og ikke de de vil angre på senere. Fokuset her er å lære dem hvordan de bruker sosiale medier og andre online plattformer for å skape et positivt omdømme på nettet.</w:t>
      </w:r>
    </w:p>
    <w:p w14:paraId="73BAE819" w14:textId="4E2AFE1A" w:rsidR="003E0FB2" w:rsidRDefault="003E0FB2" w:rsidP="0075148A">
      <w:pPr>
        <w:pStyle w:val="NormalWeb"/>
        <w:shd w:val="clear" w:color="auto" w:fill="FEFEFE"/>
        <w:rPr>
          <w:rFonts w:asciiTheme="minorHAnsi" w:hAnsiTheme="minorHAnsi"/>
          <w:sz w:val="22"/>
          <w:szCs w:val="22"/>
        </w:rPr>
      </w:pPr>
    </w:p>
    <w:p w14:paraId="5E9258A5" w14:textId="77777777" w:rsidR="003E0FB2" w:rsidRDefault="003E0FB2" w:rsidP="0075148A">
      <w:pPr>
        <w:pStyle w:val="NormalWeb"/>
        <w:shd w:val="clear" w:color="auto" w:fill="FEFEFE"/>
        <w:rPr>
          <w:rFonts w:asciiTheme="minorHAnsi" w:hAnsiTheme="minorHAnsi"/>
          <w:sz w:val="22"/>
          <w:szCs w:val="22"/>
        </w:rPr>
      </w:pPr>
    </w:p>
    <w:p w14:paraId="03174014" w14:textId="77777777" w:rsidR="003E0FB2" w:rsidRDefault="003E0FB2" w:rsidP="0075148A">
      <w:pPr>
        <w:pStyle w:val="NormalWeb"/>
        <w:shd w:val="clear" w:color="auto" w:fill="FEFEFE"/>
        <w:rPr>
          <w:rFonts w:asciiTheme="minorHAnsi" w:hAnsiTheme="minorHAnsi"/>
          <w:sz w:val="22"/>
          <w:szCs w:val="22"/>
        </w:rPr>
      </w:pPr>
    </w:p>
    <w:p w14:paraId="1A2F2732" w14:textId="77777777" w:rsidR="003E0FB2" w:rsidRDefault="003E0FB2" w:rsidP="0075148A">
      <w:pPr>
        <w:pStyle w:val="NormalWeb"/>
        <w:shd w:val="clear" w:color="auto" w:fill="FEFEFE"/>
        <w:rPr>
          <w:rFonts w:asciiTheme="minorHAnsi" w:hAnsiTheme="minorHAnsi"/>
          <w:sz w:val="22"/>
          <w:szCs w:val="22"/>
        </w:rPr>
      </w:pPr>
    </w:p>
    <w:p w14:paraId="6847149C" w14:textId="77777777" w:rsidR="003E0FB2" w:rsidRDefault="003E0FB2" w:rsidP="0075148A">
      <w:pPr>
        <w:pStyle w:val="NormalWeb"/>
        <w:shd w:val="clear" w:color="auto" w:fill="FEFEFE"/>
        <w:rPr>
          <w:rFonts w:asciiTheme="minorHAnsi" w:hAnsiTheme="minorHAnsi"/>
          <w:sz w:val="22"/>
          <w:szCs w:val="22"/>
        </w:rPr>
      </w:pPr>
    </w:p>
    <w:p w14:paraId="21F60589" w14:textId="77777777" w:rsidR="003E0FB2" w:rsidRDefault="003E0FB2" w:rsidP="0075148A">
      <w:pPr>
        <w:pStyle w:val="NormalWeb"/>
        <w:shd w:val="clear" w:color="auto" w:fill="FEFEFE"/>
        <w:rPr>
          <w:rFonts w:asciiTheme="minorHAnsi" w:hAnsiTheme="minorHAnsi"/>
          <w:sz w:val="22"/>
          <w:szCs w:val="22"/>
        </w:rPr>
      </w:pPr>
    </w:p>
    <w:p w14:paraId="6BE25D43" w14:textId="77777777" w:rsidR="003E0FB2" w:rsidRDefault="003E0FB2" w:rsidP="0075148A">
      <w:pPr>
        <w:pStyle w:val="NormalWeb"/>
        <w:shd w:val="clear" w:color="auto" w:fill="FEFEFE"/>
        <w:rPr>
          <w:rFonts w:asciiTheme="minorHAnsi" w:hAnsiTheme="minorHAnsi"/>
          <w:sz w:val="22"/>
          <w:szCs w:val="22"/>
        </w:rPr>
      </w:pPr>
    </w:p>
    <w:p w14:paraId="13E1D2F0" w14:textId="3B705B99" w:rsidR="003E0FB2" w:rsidRPr="0041341A" w:rsidRDefault="0041341A" w:rsidP="0075148A">
      <w:pPr>
        <w:pStyle w:val="NormalWeb"/>
        <w:shd w:val="clear" w:color="auto" w:fill="FEFEFE"/>
        <w:rPr>
          <w:rFonts w:asciiTheme="minorHAnsi" w:hAnsiTheme="minorHAnsi"/>
          <w:sz w:val="22"/>
          <w:szCs w:val="22"/>
        </w:rPr>
      </w:pPr>
      <w:r w:rsidRPr="0041341A">
        <w:rPr>
          <w:rStyle w:val="Strong"/>
          <w:bCs w:val="0"/>
          <w:color w:val="333333"/>
          <w:sz w:val="22"/>
          <w:szCs w:val="22"/>
          <w:shd w:val="clear" w:color="auto" w:fill="FFFFFF"/>
          <w:lang w:val="nb"/>
        </w:rPr>
        <w:t>Emosjonell helse:</w:t>
      </w:r>
      <w:r w:rsidRPr="0041341A">
        <w:rPr>
          <w:color w:val="333333"/>
          <w:sz w:val="22"/>
          <w:szCs w:val="22"/>
          <w:shd w:val="clear" w:color="auto" w:fill="FFFFFF"/>
          <w:lang w:val="nb"/>
        </w:rPr>
        <w:t xml:space="preserve"> Å få digitale ferdigheter kan gi barn en annen plattform for å uttrykke sine tanker og følelser trygt til fordel for deres velvære. For eksempel gjennom tekst, e-post eller til og med en blogg (med forsiktighet for å bruke de beste personverninnstillingene)</w:t>
      </w:r>
    </w:p>
    <w:p w14:paraId="15DF336C" w14:textId="77777777" w:rsidR="00F53C11" w:rsidRPr="00F53C11" w:rsidRDefault="00F53C11" w:rsidP="00F53C11">
      <w:pPr>
        <w:pStyle w:val="Heading2"/>
        <w:shd w:val="clear" w:color="auto" w:fill="FFFFFF"/>
        <w:spacing w:before="150" w:after="150"/>
        <w:rPr>
          <w:rFonts w:asciiTheme="minorHAnsi" w:hAnsiTheme="minorHAnsi" w:cs="Arial"/>
          <w:bCs w:val="0"/>
          <w:i w:val="0"/>
          <w:color w:val="000000" w:themeColor="text1"/>
          <w:sz w:val="22"/>
          <w:szCs w:val="22"/>
          <w:lang w:val="tr-TR" w:eastAsia="tr-TR"/>
        </w:rPr>
      </w:pPr>
      <w:r w:rsidRPr="00F53C11">
        <w:rPr>
          <w:bCs w:val="0"/>
          <w:i w:val="0"/>
          <w:color w:val="000000" w:themeColor="text1"/>
          <w:sz w:val="22"/>
          <w:szCs w:val="22"/>
          <w:lang w:val="nb"/>
        </w:rPr>
        <w:t>Eksempler på digitale ferdigheter</w:t>
      </w:r>
    </w:p>
    <w:p w14:paraId="2EC469F0" w14:textId="77777777" w:rsidR="00F53C11" w:rsidRPr="00F53C11" w:rsidRDefault="00F53C11" w:rsidP="00F53C11">
      <w:pPr>
        <w:numPr>
          <w:ilvl w:val="0"/>
          <w:numId w:val="24"/>
        </w:numPr>
        <w:shd w:val="clear" w:color="auto" w:fill="FFFFFF"/>
        <w:spacing w:after="225" w:line="240" w:lineRule="auto"/>
        <w:ind w:left="0" w:right="600"/>
        <w:rPr>
          <w:rFonts w:asciiTheme="minorHAnsi" w:hAnsiTheme="minorHAnsi" w:cs="Arial"/>
          <w:color w:val="333333"/>
        </w:rPr>
      </w:pPr>
      <w:r w:rsidRPr="00F53C11">
        <w:rPr>
          <w:color w:val="333333"/>
          <w:lang w:val="nb"/>
        </w:rPr>
        <w:t>Bruke telefonen til å sjekke e-post.</w:t>
      </w:r>
    </w:p>
    <w:p w14:paraId="4020DC67" w14:textId="77777777" w:rsidR="00F53C11" w:rsidRPr="00F53C11" w:rsidRDefault="00F53C11" w:rsidP="00F53C11">
      <w:pPr>
        <w:numPr>
          <w:ilvl w:val="0"/>
          <w:numId w:val="24"/>
        </w:numPr>
        <w:shd w:val="clear" w:color="auto" w:fill="FFFFFF"/>
        <w:spacing w:after="225" w:line="240" w:lineRule="auto"/>
        <w:ind w:left="0" w:right="600"/>
        <w:rPr>
          <w:rFonts w:asciiTheme="minorHAnsi" w:hAnsiTheme="minorHAnsi" w:cs="Arial"/>
          <w:color w:val="333333"/>
        </w:rPr>
      </w:pPr>
      <w:r w:rsidRPr="00F53C11">
        <w:rPr>
          <w:color w:val="333333"/>
          <w:lang w:val="nb"/>
        </w:rPr>
        <w:t>Bruke en online søkemotor for å finne svaret på et spørsmål.</w:t>
      </w:r>
    </w:p>
    <w:p w14:paraId="47B42872" w14:textId="77777777" w:rsidR="00F53C11" w:rsidRPr="00F53C11" w:rsidRDefault="00F53C11" w:rsidP="00F53C11">
      <w:pPr>
        <w:numPr>
          <w:ilvl w:val="0"/>
          <w:numId w:val="24"/>
        </w:numPr>
        <w:shd w:val="clear" w:color="auto" w:fill="FFFFFF"/>
        <w:spacing w:after="225" w:line="240" w:lineRule="auto"/>
        <w:ind w:left="0" w:right="600"/>
        <w:rPr>
          <w:rFonts w:asciiTheme="minorHAnsi" w:hAnsiTheme="minorHAnsi" w:cs="Arial"/>
          <w:color w:val="333333"/>
        </w:rPr>
      </w:pPr>
      <w:r w:rsidRPr="00F53C11">
        <w:rPr>
          <w:color w:val="333333"/>
          <w:lang w:val="nb"/>
        </w:rPr>
        <w:t>Bruke online søk for å fullføre et forskningsprosjekt</w:t>
      </w:r>
    </w:p>
    <w:p w14:paraId="65806CC3" w14:textId="77777777" w:rsidR="00F53C11" w:rsidRPr="00F53C11" w:rsidRDefault="00F53C11" w:rsidP="00F53C11">
      <w:pPr>
        <w:numPr>
          <w:ilvl w:val="0"/>
          <w:numId w:val="24"/>
        </w:numPr>
        <w:shd w:val="clear" w:color="auto" w:fill="FFFFFF"/>
        <w:spacing w:after="225" w:line="240" w:lineRule="auto"/>
        <w:ind w:left="0" w:right="600"/>
        <w:rPr>
          <w:rFonts w:asciiTheme="minorHAnsi" w:hAnsiTheme="minorHAnsi" w:cs="Arial"/>
          <w:color w:val="333333"/>
        </w:rPr>
      </w:pPr>
      <w:r w:rsidRPr="00F53C11">
        <w:rPr>
          <w:color w:val="333333"/>
          <w:lang w:val="nb"/>
        </w:rPr>
        <w:t>Opprette en online profil på en sosial medieplattform</w:t>
      </w:r>
    </w:p>
    <w:p w14:paraId="0AD95C65" w14:textId="4F347381" w:rsidR="00F53C11" w:rsidRPr="00F53C11" w:rsidRDefault="00F53C11" w:rsidP="00F53C11">
      <w:pPr>
        <w:pStyle w:val="NormalWeb"/>
        <w:shd w:val="clear" w:color="auto" w:fill="FFFFFF"/>
        <w:spacing w:before="0" w:beforeAutospacing="0" w:after="300" w:afterAutospacing="0"/>
        <w:rPr>
          <w:rFonts w:asciiTheme="minorHAnsi" w:hAnsiTheme="minorHAnsi" w:cs="Arial"/>
          <w:color w:val="333333"/>
          <w:sz w:val="22"/>
          <w:szCs w:val="22"/>
        </w:rPr>
      </w:pPr>
      <w:r w:rsidRPr="00F53C11">
        <w:rPr>
          <w:color w:val="333333"/>
          <w:sz w:val="22"/>
          <w:szCs w:val="22"/>
          <w:lang w:val="nb"/>
        </w:rPr>
        <w:t xml:space="preserve">Barn vil lære digitale </w:t>
      </w:r>
      <w:r w:rsidRPr="00F53C11">
        <w:rPr>
          <w:rStyle w:val="Strong"/>
          <w:b w:val="0"/>
          <w:bCs w:val="0"/>
          <w:color w:val="333333"/>
          <w:sz w:val="22"/>
          <w:szCs w:val="22"/>
          <w:lang w:val="nb"/>
        </w:rPr>
        <w:t>ferdigheter</w:t>
      </w:r>
      <w:r w:rsidRPr="00F53C11">
        <w:rPr>
          <w:color w:val="333333"/>
          <w:sz w:val="22"/>
          <w:szCs w:val="22"/>
          <w:lang w:val="nb"/>
        </w:rPr>
        <w:t xml:space="preserve"> ved å bruke teknologi, og dette vil hjelpe dem til å samhandle i denne digitale verden rundt dem. </w:t>
      </w:r>
    </w:p>
    <w:p w14:paraId="0BDBEB75" w14:textId="77777777" w:rsidR="00F53C11" w:rsidRPr="00F53C11" w:rsidRDefault="00F53C11" w:rsidP="00F53C11">
      <w:pPr>
        <w:pStyle w:val="Heading2"/>
        <w:shd w:val="clear" w:color="auto" w:fill="FFFFFF"/>
        <w:spacing w:before="150" w:after="150"/>
        <w:rPr>
          <w:rFonts w:asciiTheme="minorHAnsi" w:hAnsiTheme="minorHAnsi" w:cs="Arial"/>
          <w:bCs w:val="0"/>
          <w:i w:val="0"/>
          <w:color w:val="000000" w:themeColor="text1"/>
          <w:sz w:val="22"/>
          <w:szCs w:val="22"/>
          <w:lang w:val="tr-TR" w:eastAsia="tr-TR"/>
        </w:rPr>
      </w:pPr>
      <w:r w:rsidRPr="00F53C11">
        <w:rPr>
          <w:bCs w:val="0"/>
          <w:i w:val="0"/>
          <w:color w:val="000000" w:themeColor="text1"/>
          <w:sz w:val="22"/>
          <w:szCs w:val="22"/>
          <w:lang w:val="nb"/>
        </w:rPr>
        <w:lastRenderedPageBreak/>
        <w:t>Fordeler med å bruke teknologi for å støtte læring</w:t>
      </w:r>
    </w:p>
    <w:p w14:paraId="0EE4A300" w14:textId="77777777" w:rsidR="00F53C11" w:rsidRPr="00F53C11" w:rsidRDefault="00F53C11" w:rsidP="00F53C11">
      <w:pPr>
        <w:pStyle w:val="NormalWeb"/>
        <w:shd w:val="clear" w:color="auto" w:fill="FFFFFF"/>
        <w:spacing w:before="0" w:beforeAutospacing="0" w:after="300" w:afterAutospacing="0"/>
        <w:rPr>
          <w:rFonts w:asciiTheme="minorHAnsi" w:hAnsiTheme="minorHAnsi" w:cs="Arial"/>
          <w:color w:val="333333"/>
          <w:sz w:val="22"/>
          <w:szCs w:val="22"/>
        </w:rPr>
      </w:pPr>
      <w:r w:rsidRPr="00F53C11">
        <w:rPr>
          <w:color w:val="333333"/>
          <w:sz w:val="22"/>
          <w:szCs w:val="22"/>
          <w:lang w:val="nb"/>
        </w:rPr>
        <w:t>Det er utrolig hvor raskt bruken av teknologi i klasserommet går fremover for å støtte elevenes læring. Det er mange fordeler med å bli digital med læringen hjemme eller i klasserommet. Her er noen av de viktigste fordelene ved å bruke teknologi i klasserommet.</w:t>
      </w:r>
    </w:p>
    <w:p w14:paraId="744DF304" w14:textId="77777777" w:rsidR="00F53C11" w:rsidRPr="00F53C11" w:rsidRDefault="00F53C11" w:rsidP="00F53C11">
      <w:pPr>
        <w:pStyle w:val="NormalWeb"/>
        <w:shd w:val="clear" w:color="auto" w:fill="FFFFFF"/>
        <w:spacing w:before="0" w:beforeAutospacing="0" w:after="300" w:afterAutospacing="0"/>
        <w:rPr>
          <w:rFonts w:asciiTheme="minorHAnsi" w:hAnsiTheme="minorHAnsi" w:cs="Arial"/>
          <w:color w:val="333333"/>
          <w:sz w:val="22"/>
          <w:szCs w:val="22"/>
        </w:rPr>
      </w:pPr>
      <w:r w:rsidRPr="00F53C11">
        <w:rPr>
          <w:rStyle w:val="Strong"/>
          <w:bCs w:val="0"/>
          <w:color w:val="333333"/>
          <w:sz w:val="22"/>
          <w:szCs w:val="22"/>
          <w:lang w:val="nb"/>
        </w:rPr>
        <w:t>1. Oppmuntrer til individuell læring.</w:t>
      </w:r>
    </w:p>
    <w:p w14:paraId="6D70CD3F" w14:textId="77777777" w:rsidR="00F53C11" w:rsidRPr="00F53C11" w:rsidRDefault="00F53C11" w:rsidP="00F53C11">
      <w:pPr>
        <w:pStyle w:val="NormalWeb"/>
        <w:shd w:val="clear" w:color="auto" w:fill="FFFFFF"/>
        <w:spacing w:before="0" w:beforeAutospacing="0" w:after="300" w:afterAutospacing="0"/>
        <w:rPr>
          <w:rFonts w:asciiTheme="minorHAnsi" w:hAnsiTheme="minorHAnsi" w:cs="Arial"/>
          <w:color w:val="333333"/>
          <w:sz w:val="22"/>
          <w:szCs w:val="22"/>
        </w:rPr>
      </w:pPr>
      <w:r w:rsidRPr="00F53C11">
        <w:rPr>
          <w:color w:val="333333"/>
          <w:sz w:val="22"/>
          <w:szCs w:val="22"/>
          <w:lang w:val="nb"/>
        </w:rPr>
        <w:t>Teknologi gir store muligheter for å gjøre læring mer effektiv for alle med ulike behov. For eksempel kan elevene lære i sitt eget tempo, gjennomgå vanskelige konsepter eller hoppe videre hvis de trenger det.</w:t>
      </w:r>
    </w:p>
    <w:p w14:paraId="2F76B1A9" w14:textId="4A6B07B3" w:rsidR="0041341A" w:rsidRDefault="00000000" w:rsidP="0075148A">
      <w:pPr>
        <w:pStyle w:val="NormalWeb"/>
        <w:shd w:val="clear" w:color="auto" w:fill="FEFEFE"/>
        <w:rPr>
          <w:rFonts w:asciiTheme="minorHAnsi" w:hAnsiTheme="minorHAnsi"/>
          <w:sz w:val="22"/>
          <w:szCs w:val="22"/>
        </w:rPr>
      </w:pPr>
      <w:r>
        <w:rPr>
          <w:noProof/>
        </w:rPr>
        <w:pict w14:anchorId="220239AB">
          <v:shape id="_x0000_s2068" type="#_x0000_t75" style="position:absolute;margin-left:45.75pt;margin-top:.05pt;width:394.2pt;height:205.8pt;z-index:-251655680;mso-position-horizontal-relative:text;mso-position-vertical-relative:text;mso-width-relative:page;mso-height-relative:page" wrapcoords="-41 0 -41 21521 21600 21521 21600 0 -41 0">
            <v:imagedata r:id="rId24" o:title="4-Ways-to-Engage-and-Encourage-Math-Students"/>
            <w10:wrap type="tight"/>
          </v:shape>
        </w:pict>
      </w:r>
    </w:p>
    <w:p w14:paraId="1333077E" w14:textId="77777777" w:rsidR="0041341A" w:rsidRDefault="0041341A" w:rsidP="0075148A">
      <w:pPr>
        <w:pStyle w:val="NormalWeb"/>
        <w:shd w:val="clear" w:color="auto" w:fill="FEFEFE"/>
        <w:rPr>
          <w:rFonts w:asciiTheme="minorHAnsi" w:hAnsiTheme="minorHAnsi"/>
          <w:sz w:val="22"/>
          <w:szCs w:val="22"/>
        </w:rPr>
      </w:pPr>
    </w:p>
    <w:p w14:paraId="03832C29" w14:textId="77777777" w:rsidR="00F53C11" w:rsidRDefault="00F53C11" w:rsidP="0075148A">
      <w:pPr>
        <w:pStyle w:val="NormalWeb"/>
        <w:shd w:val="clear" w:color="auto" w:fill="FEFEFE"/>
        <w:rPr>
          <w:rFonts w:asciiTheme="minorHAnsi" w:hAnsiTheme="minorHAnsi"/>
          <w:sz w:val="22"/>
          <w:szCs w:val="22"/>
        </w:rPr>
      </w:pPr>
    </w:p>
    <w:p w14:paraId="28F623C6" w14:textId="77777777" w:rsidR="00F53C11" w:rsidRDefault="00F53C11" w:rsidP="0075148A">
      <w:pPr>
        <w:pStyle w:val="NormalWeb"/>
        <w:shd w:val="clear" w:color="auto" w:fill="FEFEFE"/>
        <w:rPr>
          <w:rFonts w:asciiTheme="minorHAnsi" w:hAnsiTheme="minorHAnsi"/>
          <w:sz w:val="22"/>
          <w:szCs w:val="22"/>
        </w:rPr>
      </w:pPr>
    </w:p>
    <w:p w14:paraId="4522FDE1" w14:textId="77777777" w:rsidR="00F53C11" w:rsidRDefault="00F53C11" w:rsidP="0075148A">
      <w:pPr>
        <w:pStyle w:val="NormalWeb"/>
        <w:shd w:val="clear" w:color="auto" w:fill="FEFEFE"/>
        <w:rPr>
          <w:rFonts w:asciiTheme="minorHAnsi" w:hAnsiTheme="minorHAnsi"/>
          <w:sz w:val="22"/>
          <w:szCs w:val="22"/>
        </w:rPr>
      </w:pPr>
    </w:p>
    <w:p w14:paraId="4581C9AE" w14:textId="77777777" w:rsidR="00F53C11" w:rsidRDefault="00F53C11" w:rsidP="0075148A">
      <w:pPr>
        <w:pStyle w:val="NormalWeb"/>
        <w:shd w:val="clear" w:color="auto" w:fill="FEFEFE"/>
        <w:rPr>
          <w:rFonts w:asciiTheme="minorHAnsi" w:hAnsiTheme="minorHAnsi"/>
          <w:sz w:val="22"/>
          <w:szCs w:val="22"/>
        </w:rPr>
      </w:pPr>
    </w:p>
    <w:p w14:paraId="180C0CA9" w14:textId="77777777" w:rsidR="00F53C11" w:rsidRDefault="00F53C11" w:rsidP="0075148A">
      <w:pPr>
        <w:pStyle w:val="NormalWeb"/>
        <w:shd w:val="clear" w:color="auto" w:fill="FEFEFE"/>
        <w:rPr>
          <w:rFonts w:asciiTheme="minorHAnsi" w:hAnsiTheme="minorHAnsi"/>
          <w:sz w:val="22"/>
          <w:szCs w:val="22"/>
        </w:rPr>
      </w:pPr>
    </w:p>
    <w:p w14:paraId="0E8E727F" w14:textId="04DBD571" w:rsidR="00F53C11" w:rsidRDefault="00F53C11" w:rsidP="0075148A">
      <w:pPr>
        <w:pStyle w:val="NormalWeb"/>
        <w:shd w:val="clear" w:color="auto" w:fill="FEFEFE"/>
        <w:rPr>
          <w:rFonts w:asciiTheme="minorHAnsi" w:hAnsiTheme="minorHAnsi"/>
          <w:sz w:val="22"/>
          <w:szCs w:val="22"/>
        </w:rPr>
      </w:pPr>
    </w:p>
    <w:p w14:paraId="21195B38" w14:textId="77777777" w:rsidR="00F53C11" w:rsidRPr="00F53C11" w:rsidRDefault="00F53C11" w:rsidP="00F53C11">
      <w:pPr>
        <w:shd w:val="clear" w:color="auto" w:fill="FFFFFF"/>
        <w:spacing w:after="300" w:line="240" w:lineRule="auto"/>
        <w:rPr>
          <w:rFonts w:asciiTheme="minorHAnsi" w:eastAsia="Times New Roman" w:hAnsiTheme="minorHAnsi" w:cs="Arial"/>
          <w:b/>
          <w:color w:val="333333"/>
          <w:lang w:val="tr-TR" w:eastAsia="tr-TR"/>
        </w:rPr>
      </w:pPr>
      <w:r w:rsidRPr="00F53C11">
        <w:rPr>
          <w:b/>
          <w:color w:val="333333"/>
          <w:lang w:val="nb" w:eastAsia="tr-TR"/>
        </w:rPr>
        <w:t>2. Bedre minne og kunnskapsoppbevaring.</w:t>
      </w:r>
    </w:p>
    <w:p w14:paraId="64CD44A4" w14:textId="77777777" w:rsidR="00F53C11" w:rsidRPr="00F53C11" w:rsidRDefault="00F53C11" w:rsidP="00F53C11">
      <w:pPr>
        <w:shd w:val="clear" w:color="auto" w:fill="FFFFFF"/>
        <w:spacing w:after="300" w:line="240" w:lineRule="auto"/>
        <w:rPr>
          <w:rFonts w:asciiTheme="minorHAnsi" w:eastAsia="Times New Roman" w:hAnsiTheme="minorHAnsi" w:cs="Arial"/>
          <w:color w:val="333333"/>
          <w:lang w:val="tr-TR" w:eastAsia="tr-TR"/>
        </w:rPr>
      </w:pPr>
      <w:r w:rsidRPr="00F53C11">
        <w:rPr>
          <w:color w:val="333333"/>
          <w:lang w:val="nb" w:eastAsia="tr-TR"/>
        </w:rPr>
        <w:t>Studenter som er engasjert og interessert i ting de studerer, har ofte bedre kunnskapsoppbevaring. Som nevnt tidligere kan teknologi bidra til å oppmuntre til aktiv deltakelse i klasserommet, noe som også er en svært viktig faktor for økt kunnskapsoppbevaring.</w:t>
      </w:r>
    </w:p>
    <w:p w14:paraId="0097FE70" w14:textId="4E72C47F" w:rsidR="00F53C11" w:rsidRDefault="00F53C11" w:rsidP="0075148A">
      <w:pPr>
        <w:pStyle w:val="NormalWeb"/>
        <w:shd w:val="clear" w:color="auto" w:fill="FEFEFE"/>
        <w:rPr>
          <w:rFonts w:asciiTheme="minorHAnsi" w:hAnsiTheme="minorHAnsi"/>
          <w:sz w:val="22"/>
          <w:szCs w:val="22"/>
        </w:rPr>
      </w:pPr>
      <w:r>
        <w:rPr>
          <w:noProof/>
          <w:sz w:val="22"/>
          <w:szCs w:val="22"/>
          <w:lang w:val="nb"/>
        </w:rPr>
        <w:drawing>
          <wp:anchor distT="0" distB="0" distL="114300" distR="114300" simplePos="0" relativeHeight="251682304" behindDoc="1" locked="0" layoutInCell="1" allowOverlap="1" wp14:anchorId="7E24AFDF" wp14:editId="208069C7">
            <wp:simplePos x="0" y="0"/>
            <wp:positionH relativeFrom="column">
              <wp:posOffset>139065</wp:posOffset>
            </wp:positionH>
            <wp:positionV relativeFrom="paragraph">
              <wp:posOffset>142875</wp:posOffset>
            </wp:positionV>
            <wp:extent cx="2966720" cy="2225040"/>
            <wp:effectExtent l="0" t="0" r="5080" b="3810"/>
            <wp:wrapTight wrapText="bothSides">
              <wp:wrapPolygon edited="0">
                <wp:start x="0" y="0"/>
                <wp:lineTo x="0" y="21452"/>
                <wp:lineTo x="21498" y="21452"/>
                <wp:lineTo x="21498" y="0"/>
                <wp:lineTo x="0" y="0"/>
              </wp:wrapPolygon>
            </wp:wrapTight>
            <wp:docPr id="12" name="Resim 12" descr="C:\Users\DELL\AppData\Local\Microsoft\Windows\INetCache\Content.Word\How-to-increase-brain-p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LL\AppData\Local\Microsoft\Windows\INetCache\Content.Word\How-to-increase-brain-power.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66720" cy="22250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2"/>
          <w:szCs w:val="22"/>
          <w:lang w:val="nb"/>
        </w:rPr>
        <w:drawing>
          <wp:anchor distT="0" distB="0" distL="114300" distR="114300" simplePos="0" relativeHeight="251685376" behindDoc="1" locked="0" layoutInCell="1" allowOverlap="1" wp14:anchorId="1D0BB4EF" wp14:editId="7966B9FA">
            <wp:simplePos x="0" y="0"/>
            <wp:positionH relativeFrom="column">
              <wp:posOffset>3194685</wp:posOffset>
            </wp:positionH>
            <wp:positionV relativeFrom="paragraph">
              <wp:posOffset>150495</wp:posOffset>
            </wp:positionV>
            <wp:extent cx="2903220" cy="2179320"/>
            <wp:effectExtent l="0" t="0" r="0" b="0"/>
            <wp:wrapTight wrapText="bothSides">
              <wp:wrapPolygon edited="0">
                <wp:start x="0" y="0"/>
                <wp:lineTo x="0" y="21336"/>
                <wp:lineTo x="21402" y="21336"/>
                <wp:lineTo x="21402" y="0"/>
                <wp:lineTo x="0" y="0"/>
              </wp:wrapPolygon>
            </wp:wrapTight>
            <wp:docPr id="13" name="Resim 13" descr="C:\Users\DELL\AppData\Local\Microsoft\Windows\INetCache\Content.Word\AdobeStock_41168140_Cr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ELL\AppData\Local\Microsoft\Windows\INetCache\Content.Word\AdobeStock_41168140_Credit.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03220" cy="2179320"/>
                    </a:xfrm>
                    <a:prstGeom prst="rect">
                      <a:avLst/>
                    </a:prstGeom>
                    <a:noFill/>
                    <a:ln>
                      <a:noFill/>
                    </a:ln>
                  </pic:spPr>
                </pic:pic>
              </a:graphicData>
            </a:graphic>
          </wp:anchor>
        </w:drawing>
      </w:r>
    </w:p>
    <w:p w14:paraId="6A843FCC" w14:textId="080495A2" w:rsidR="003E0FB2" w:rsidRDefault="003E0FB2" w:rsidP="0075148A">
      <w:pPr>
        <w:pStyle w:val="NormalWeb"/>
        <w:shd w:val="clear" w:color="auto" w:fill="FEFEFE"/>
        <w:rPr>
          <w:rFonts w:asciiTheme="minorHAnsi" w:hAnsiTheme="minorHAnsi"/>
          <w:sz w:val="22"/>
          <w:szCs w:val="22"/>
        </w:rPr>
      </w:pPr>
    </w:p>
    <w:p w14:paraId="31394448" w14:textId="2078C6A6" w:rsidR="003E0FB2" w:rsidRDefault="003E0FB2" w:rsidP="0075148A">
      <w:pPr>
        <w:pStyle w:val="NormalWeb"/>
        <w:shd w:val="clear" w:color="auto" w:fill="FEFEFE"/>
        <w:rPr>
          <w:rFonts w:asciiTheme="minorHAnsi" w:hAnsiTheme="minorHAnsi"/>
          <w:sz w:val="22"/>
          <w:szCs w:val="22"/>
        </w:rPr>
      </w:pPr>
    </w:p>
    <w:p w14:paraId="1F0B98F7" w14:textId="6965B536" w:rsidR="003E0FB2" w:rsidRDefault="003E0FB2" w:rsidP="0075148A">
      <w:pPr>
        <w:pStyle w:val="NormalWeb"/>
        <w:shd w:val="clear" w:color="auto" w:fill="FEFEFE"/>
        <w:rPr>
          <w:rFonts w:asciiTheme="minorHAnsi" w:hAnsiTheme="minorHAnsi"/>
          <w:sz w:val="22"/>
          <w:szCs w:val="22"/>
        </w:rPr>
      </w:pPr>
    </w:p>
    <w:p w14:paraId="15FDFF87" w14:textId="20C9F567" w:rsidR="00F53C11" w:rsidRDefault="00F53C11" w:rsidP="0075148A">
      <w:pPr>
        <w:pStyle w:val="NormalWeb"/>
        <w:shd w:val="clear" w:color="auto" w:fill="FEFEFE"/>
        <w:rPr>
          <w:rFonts w:asciiTheme="minorHAnsi" w:hAnsiTheme="minorHAnsi"/>
          <w:sz w:val="22"/>
          <w:szCs w:val="22"/>
        </w:rPr>
      </w:pPr>
    </w:p>
    <w:p w14:paraId="63B3F1A4" w14:textId="51CEDF6E" w:rsidR="00F53C11" w:rsidRDefault="00F53C11" w:rsidP="0075148A">
      <w:pPr>
        <w:pStyle w:val="NormalWeb"/>
        <w:shd w:val="clear" w:color="auto" w:fill="FEFEFE"/>
        <w:rPr>
          <w:rFonts w:asciiTheme="minorHAnsi" w:hAnsiTheme="minorHAnsi"/>
          <w:sz w:val="22"/>
          <w:szCs w:val="22"/>
        </w:rPr>
      </w:pPr>
    </w:p>
    <w:p w14:paraId="36C99117" w14:textId="77777777" w:rsidR="00D62EB2" w:rsidRPr="00D62EB2" w:rsidRDefault="00D62EB2" w:rsidP="00D62EB2">
      <w:pPr>
        <w:shd w:val="clear" w:color="auto" w:fill="FFFFFF"/>
        <w:spacing w:after="300" w:line="240" w:lineRule="auto"/>
        <w:rPr>
          <w:rFonts w:asciiTheme="minorHAnsi" w:eastAsia="Times New Roman" w:hAnsiTheme="minorHAnsi" w:cs="Arial"/>
          <w:b/>
          <w:color w:val="333333"/>
          <w:lang w:val="tr-TR" w:eastAsia="tr-TR"/>
        </w:rPr>
      </w:pPr>
      <w:r w:rsidRPr="00D62EB2">
        <w:rPr>
          <w:b/>
          <w:color w:val="333333"/>
          <w:lang w:val="nb" w:eastAsia="tr-TR"/>
        </w:rPr>
        <w:t>3. Fleksible undervisningsstrategier.</w:t>
      </w:r>
    </w:p>
    <w:p w14:paraId="6DCFE99B" w14:textId="77777777" w:rsidR="00D62EB2" w:rsidRPr="00D62EB2" w:rsidRDefault="00D62EB2" w:rsidP="00D62EB2">
      <w:pPr>
        <w:shd w:val="clear" w:color="auto" w:fill="FFFFFF"/>
        <w:spacing w:after="300" w:line="240" w:lineRule="auto"/>
        <w:rPr>
          <w:rFonts w:asciiTheme="minorHAnsi" w:eastAsia="Times New Roman" w:hAnsiTheme="minorHAnsi" w:cs="Arial"/>
          <w:color w:val="333333"/>
          <w:lang w:val="tr-TR" w:eastAsia="tr-TR"/>
        </w:rPr>
      </w:pPr>
      <w:r w:rsidRPr="00D62EB2">
        <w:rPr>
          <w:color w:val="333333"/>
          <w:lang w:val="nb" w:eastAsia="tr-TR"/>
        </w:rPr>
        <w:lastRenderedPageBreak/>
        <w:t>Virtuelle leksjonsplaner, karakterprogramvare og online vurderinger kan hjelpe lærere med å spare mye tid. Denne verdifulle tiden kan brukes til å jobbe med studenter som sliter. Dessuten forbedrer det å ha virtuelle læringsmiljøer i skolene samarbeid og kunnskapsdeling mellom lærere.</w:t>
      </w:r>
    </w:p>
    <w:p w14:paraId="7B2531F9" w14:textId="23F2F5AD" w:rsidR="0075148A" w:rsidRDefault="00000000" w:rsidP="0075148A">
      <w:pPr>
        <w:pStyle w:val="NormalWeb"/>
        <w:shd w:val="clear" w:color="auto" w:fill="FEFEFE"/>
        <w:rPr>
          <w:rFonts w:asciiTheme="minorHAnsi" w:hAnsiTheme="minorHAnsi"/>
          <w:sz w:val="22"/>
          <w:szCs w:val="22"/>
        </w:rPr>
      </w:pPr>
      <w:r>
        <w:rPr>
          <w:noProof/>
          <w:lang w:val="nb"/>
        </w:rPr>
        <w:pict w14:anchorId="7B1D0919">
          <v:shape id="_x0000_s2069" type="#_x0000_t75" style="position:absolute;margin-left:52.95pt;margin-top:1.7pt;width:380.4pt;height:238.8pt;z-index:-251654656;mso-position-horizontal-relative:text;mso-position-vertical-relative:text;mso-width-relative:page;mso-height-relative:page" wrapcoords="-43 0 -43 4008 2641 4347 128 4347 -43 4415 -43 7268 852 7608 -43 7608 -43 10596 852 10868 -43 11751 -43 15147 128 15419 -43 15623 -43 21532 21600 21532 21600 12362 21472 12226 20364 11955 21472 11819 21472 11751 20279 10868 21600 10596 21600 7608 19299 7608 21600 7336 21600 4347 18277 4347 21600 4008 21600 3328 21344 3260 21600 2989 21600 0 -43 0">
            <v:imagedata r:id="rId27" o:title="work-from-home-4987741_1920-1024x724"/>
            <w10:wrap type="tight"/>
          </v:shape>
        </w:pict>
      </w:r>
      <w:r w:rsidR="0075148A" w:rsidRPr="0075148A">
        <w:rPr>
          <w:sz w:val="22"/>
          <w:szCs w:val="22"/>
          <w:lang w:val="nb"/>
        </w:rPr>
        <w:t>.</w:t>
      </w:r>
    </w:p>
    <w:p w14:paraId="6D3C7686" w14:textId="439BD55C" w:rsidR="00DD2288" w:rsidRDefault="00DD2288" w:rsidP="0075148A">
      <w:pPr>
        <w:pStyle w:val="NormalWeb"/>
        <w:shd w:val="clear" w:color="auto" w:fill="FEFEFE"/>
        <w:rPr>
          <w:rFonts w:asciiTheme="minorHAnsi" w:hAnsiTheme="minorHAnsi"/>
          <w:sz w:val="22"/>
          <w:szCs w:val="22"/>
        </w:rPr>
      </w:pPr>
    </w:p>
    <w:p w14:paraId="4C550CCD" w14:textId="75D90144" w:rsidR="00DD2288" w:rsidRDefault="00DD2288" w:rsidP="0075148A">
      <w:pPr>
        <w:pStyle w:val="NormalWeb"/>
        <w:shd w:val="clear" w:color="auto" w:fill="FEFEFE"/>
        <w:rPr>
          <w:rFonts w:asciiTheme="minorHAnsi" w:hAnsiTheme="minorHAnsi"/>
          <w:sz w:val="22"/>
          <w:szCs w:val="22"/>
        </w:rPr>
      </w:pPr>
    </w:p>
    <w:p w14:paraId="21128404" w14:textId="5E5F6019" w:rsidR="00DD2288" w:rsidRDefault="00DD2288" w:rsidP="0075148A">
      <w:pPr>
        <w:pStyle w:val="NormalWeb"/>
        <w:shd w:val="clear" w:color="auto" w:fill="FEFEFE"/>
        <w:rPr>
          <w:rFonts w:asciiTheme="minorHAnsi" w:hAnsiTheme="minorHAnsi"/>
          <w:sz w:val="22"/>
          <w:szCs w:val="22"/>
        </w:rPr>
      </w:pPr>
    </w:p>
    <w:p w14:paraId="0BF68656" w14:textId="0B8C5043" w:rsidR="00DD2288" w:rsidRDefault="00DD2288" w:rsidP="0075148A">
      <w:pPr>
        <w:pStyle w:val="NormalWeb"/>
        <w:shd w:val="clear" w:color="auto" w:fill="FEFEFE"/>
        <w:rPr>
          <w:rFonts w:asciiTheme="minorHAnsi" w:hAnsiTheme="minorHAnsi"/>
          <w:sz w:val="22"/>
          <w:szCs w:val="22"/>
        </w:rPr>
      </w:pPr>
    </w:p>
    <w:p w14:paraId="20EFC49A" w14:textId="29560C82" w:rsidR="00DD2288" w:rsidRDefault="00DD2288" w:rsidP="0075148A">
      <w:pPr>
        <w:pStyle w:val="NormalWeb"/>
        <w:shd w:val="clear" w:color="auto" w:fill="FEFEFE"/>
        <w:rPr>
          <w:rFonts w:asciiTheme="minorHAnsi" w:hAnsiTheme="minorHAnsi"/>
          <w:sz w:val="22"/>
          <w:szCs w:val="22"/>
        </w:rPr>
      </w:pPr>
    </w:p>
    <w:p w14:paraId="652A926B" w14:textId="2D3FFFBE" w:rsidR="00DD2288" w:rsidRDefault="00DD2288" w:rsidP="0075148A">
      <w:pPr>
        <w:pStyle w:val="NormalWeb"/>
        <w:shd w:val="clear" w:color="auto" w:fill="FEFEFE"/>
        <w:rPr>
          <w:rFonts w:asciiTheme="minorHAnsi" w:hAnsiTheme="minorHAnsi"/>
          <w:sz w:val="22"/>
          <w:szCs w:val="22"/>
        </w:rPr>
      </w:pPr>
    </w:p>
    <w:p w14:paraId="0B42F2F2" w14:textId="226ED601" w:rsidR="00DD2288" w:rsidRDefault="00DD2288" w:rsidP="0075148A">
      <w:pPr>
        <w:pStyle w:val="NormalWeb"/>
        <w:shd w:val="clear" w:color="auto" w:fill="FEFEFE"/>
        <w:rPr>
          <w:rFonts w:asciiTheme="minorHAnsi" w:hAnsiTheme="minorHAnsi"/>
          <w:sz w:val="22"/>
          <w:szCs w:val="22"/>
        </w:rPr>
      </w:pPr>
    </w:p>
    <w:p w14:paraId="228A23BC" w14:textId="564F417C" w:rsidR="00DD2288" w:rsidRPr="00DD2288" w:rsidRDefault="00DD2288" w:rsidP="0075148A">
      <w:pPr>
        <w:pStyle w:val="NormalWeb"/>
        <w:shd w:val="clear" w:color="auto" w:fill="FEFEFE"/>
        <w:rPr>
          <w:rFonts w:asciiTheme="minorHAnsi" w:hAnsiTheme="minorHAnsi"/>
          <w:b/>
          <w:sz w:val="22"/>
          <w:szCs w:val="22"/>
        </w:rPr>
      </w:pPr>
    </w:p>
    <w:p w14:paraId="5EA39C08" w14:textId="77777777" w:rsidR="00DD2288" w:rsidRPr="00DD2288" w:rsidRDefault="00DD2288" w:rsidP="00DD2288">
      <w:pPr>
        <w:pStyle w:val="NormalWeb"/>
        <w:shd w:val="clear" w:color="auto" w:fill="FFFFFF"/>
        <w:spacing w:before="0" w:beforeAutospacing="0" w:after="300" w:afterAutospacing="0"/>
        <w:rPr>
          <w:rFonts w:asciiTheme="minorHAnsi" w:hAnsiTheme="minorHAnsi" w:cs="Arial"/>
          <w:b/>
          <w:color w:val="333333"/>
          <w:sz w:val="22"/>
          <w:szCs w:val="22"/>
        </w:rPr>
      </w:pPr>
      <w:r w:rsidRPr="00DD2288">
        <w:rPr>
          <w:rStyle w:val="Strong"/>
          <w:bCs w:val="0"/>
          <w:color w:val="333333"/>
          <w:sz w:val="22"/>
          <w:szCs w:val="22"/>
          <w:lang w:val="nb"/>
        </w:rPr>
        <w:t>4 Oppmuntre til kommunikasjon og teamarbeid.</w:t>
      </w:r>
    </w:p>
    <w:p w14:paraId="45A5D4FE" w14:textId="739D8393" w:rsidR="00DD2288" w:rsidRDefault="00DD2288" w:rsidP="00DD2288">
      <w:pPr>
        <w:pStyle w:val="NormalWeb"/>
        <w:shd w:val="clear" w:color="auto" w:fill="FFFFFF"/>
        <w:spacing w:before="0" w:beforeAutospacing="0" w:after="300" w:afterAutospacing="0"/>
        <w:rPr>
          <w:rFonts w:asciiTheme="minorHAnsi" w:hAnsiTheme="minorHAnsi" w:cs="Arial"/>
          <w:color w:val="333333"/>
          <w:sz w:val="22"/>
          <w:szCs w:val="22"/>
        </w:rPr>
      </w:pPr>
      <w:r w:rsidRPr="00DD2288">
        <w:rPr>
          <w:color w:val="333333"/>
          <w:sz w:val="22"/>
          <w:szCs w:val="22"/>
          <w:lang w:val="nb"/>
        </w:rPr>
        <w:t>Studentene kan øve samarbeidsevner ved å bli involvert i ulike aktiviteter på nettet. For eksempel å jobbe med forskjellige prosjekter ved å samarbeide med andre på fora eller ved å dele dokumenter på deres virtuelle læringsmiljøer. Teknologi kan oppmuntre til samarbeid med elever i samme klasserom, samme skole og til og med med andre klasserom rundt om i verden.</w:t>
      </w:r>
    </w:p>
    <w:p w14:paraId="796F3346" w14:textId="2AA1C25D" w:rsidR="00564FA6" w:rsidRPr="00564FA6" w:rsidRDefault="00564FA6" w:rsidP="00564FA6">
      <w:pPr>
        <w:pStyle w:val="Heading3"/>
        <w:shd w:val="clear" w:color="auto" w:fill="FFFFFF"/>
        <w:spacing w:before="72"/>
        <w:rPr>
          <w:rFonts w:asciiTheme="minorHAnsi" w:hAnsiTheme="minorHAnsi" w:cs="Arial"/>
          <w:b/>
          <w:color w:val="000000" w:themeColor="text1"/>
          <w:sz w:val="22"/>
          <w:szCs w:val="22"/>
          <w:lang w:val="tr-TR" w:eastAsia="tr-TR"/>
        </w:rPr>
      </w:pPr>
      <w:r w:rsidRPr="00564FA6">
        <w:rPr>
          <w:rStyle w:val="mw-headline"/>
          <w:b/>
          <w:color w:val="000000" w:themeColor="text1"/>
          <w:sz w:val="22"/>
          <w:szCs w:val="22"/>
          <w:lang w:val="nb"/>
        </w:rPr>
        <w:t>Digitalt skille</w:t>
      </w:r>
    </w:p>
    <w:p w14:paraId="3A0EFCB1" w14:textId="4A9D9B69" w:rsidR="00564FA6" w:rsidRPr="00564FA6" w:rsidRDefault="00564FA6" w:rsidP="00564FA6">
      <w:pPr>
        <w:pStyle w:val="NormalWeb"/>
        <w:shd w:val="clear" w:color="auto" w:fill="FFFFFF"/>
        <w:spacing w:before="120" w:beforeAutospacing="0" w:after="120" w:afterAutospacing="0"/>
        <w:rPr>
          <w:rFonts w:asciiTheme="minorHAnsi" w:hAnsiTheme="minorHAnsi" w:cs="Arial"/>
          <w:color w:val="000000" w:themeColor="text1"/>
          <w:sz w:val="22"/>
          <w:szCs w:val="22"/>
        </w:rPr>
      </w:pPr>
      <w:r w:rsidRPr="00564FA6">
        <w:rPr>
          <w:color w:val="000000" w:themeColor="text1"/>
          <w:sz w:val="22"/>
          <w:szCs w:val="22"/>
          <w:lang w:val="nb"/>
        </w:rPr>
        <w:t xml:space="preserve">Digital deling refererer til forskjellene mellom mennesker - som de som bor i utviklede og utviklingsland - om tilgang til og bruk av </w:t>
      </w:r>
      <w:hyperlink r:id="rId28" w:tooltip="Information and communications technology" w:history="1">
        <w:r w:rsidRPr="00564FA6">
          <w:rPr>
            <w:rStyle w:val="Hyperlink"/>
            <w:color w:val="000000" w:themeColor="text1"/>
            <w:sz w:val="22"/>
            <w:szCs w:val="22"/>
            <w:u w:val="none"/>
            <w:lang w:val="nb"/>
          </w:rPr>
          <w:t>informasjons- og kommunikasjonsteknologi (IKT),</w:t>
        </w:r>
      </w:hyperlink>
      <w:r>
        <w:rPr>
          <w:lang w:val="nb"/>
        </w:rPr>
        <w:t xml:space="preserve"> </w:t>
      </w:r>
      <w:r w:rsidRPr="00564FA6">
        <w:rPr>
          <w:color w:val="000000" w:themeColor="text1"/>
          <w:sz w:val="22"/>
          <w:szCs w:val="22"/>
          <w:lang w:val="nb"/>
        </w:rPr>
        <w:t>spesielt maskinvare, programvare og Internett. Personer i samfunn som mangler økonomiske ressurser til å bygge IKT-infrastruktur, har ikke tilstrekkelig digital kompetanse, noe som betyr at deres digitale ferdigheter er begrenset.</w:t>
      </w:r>
    </w:p>
    <w:p w14:paraId="4463C18E" w14:textId="7156A1A4" w:rsidR="00564FA6" w:rsidRPr="00DD2288" w:rsidRDefault="00000000" w:rsidP="00DD2288">
      <w:pPr>
        <w:pStyle w:val="NormalWeb"/>
        <w:shd w:val="clear" w:color="auto" w:fill="FFFFFF"/>
        <w:spacing w:before="0" w:beforeAutospacing="0" w:after="300" w:afterAutospacing="0"/>
        <w:rPr>
          <w:rFonts w:asciiTheme="minorHAnsi" w:hAnsiTheme="minorHAnsi" w:cs="Arial"/>
          <w:color w:val="333333"/>
          <w:sz w:val="22"/>
          <w:szCs w:val="22"/>
        </w:rPr>
      </w:pPr>
      <w:r>
        <w:rPr>
          <w:noProof/>
        </w:rPr>
        <w:pict w14:anchorId="44043AF5">
          <v:shape id="_x0000_s2070" type="#_x0000_t75" style="position:absolute;margin-left:84.75pt;margin-top:7.35pt;width:276.6pt;height:159pt;z-index:-251653632;mso-position-horizontal-relative:text;mso-position-vertical-relative:text;mso-width-relative:page;mso-height-relative:page" wrapcoords="-59 0 -59 21498 21600 21498 21600 0 -59 0">
            <v:imagedata r:id="rId29" o:title="images (1)"/>
            <w10:wrap type="tight"/>
          </v:shape>
        </w:pict>
      </w:r>
    </w:p>
    <w:p w14:paraId="39902058" w14:textId="77777777" w:rsidR="00DD2288" w:rsidRDefault="00DD2288" w:rsidP="0075148A">
      <w:pPr>
        <w:pStyle w:val="NormalWeb"/>
        <w:shd w:val="clear" w:color="auto" w:fill="FEFEFE"/>
        <w:rPr>
          <w:rFonts w:asciiTheme="minorHAnsi" w:hAnsiTheme="minorHAnsi"/>
          <w:sz w:val="22"/>
          <w:szCs w:val="22"/>
        </w:rPr>
      </w:pPr>
    </w:p>
    <w:p w14:paraId="44C854CE" w14:textId="546A3388" w:rsidR="00DD2288" w:rsidRDefault="00DD2288" w:rsidP="0075148A">
      <w:pPr>
        <w:pStyle w:val="NormalWeb"/>
        <w:shd w:val="clear" w:color="auto" w:fill="FEFEFE"/>
        <w:rPr>
          <w:rFonts w:asciiTheme="minorHAnsi" w:hAnsiTheme="minorHAnsi"/>
          <w:sz w:val="22"/>
          <w:szCs w:val="22"/>
        </w:rPr>
      </w:pPr>
    </w:p>
    <w:p w14:paraId="0947DA4D" w14:textId="248E730C" w:rsidR="00DD2288" w:rsidRDefault="00DD2288" w:rsidP="0075148A">
      <w:pPr>
        <w:pStyle w:val="NormalWeb"/>
        <w:shd w:val="clear" w:color="auto" w:fill="FEFEFE"/>
        <w:rPr>
          <w:rFonts w:asciiTheme="minorHAnsi" w:hAnsiTheme="minorHAnsi"/>
          <w:sz w:val="22"/>
          <w:szCs w:val="22"/>
        </w:rPr>
      </w:pPr>
    </w:p>
    <w:p w14:paraId="07E05A3F" w14:textId="77777777" w:rsidR="00DD2288" w:rsidRDefault="00DD2288" w:rsidP="0075148A">
      <w:pPr>
        <w:pStyle w:val="NormalWeb"/>
        <w:shd w:val="clear" w:color="auto" w:fill="FEFEFE"/>
        <w:rPr>
          <w:rFonts w:asciiTheme="minorHAnsi" w:hAnsiTheme="minorHAnsi"/>
          <w:sz w:val="22"/>
          <w:szCs w:val="22"/>
        </w:rPr>
      </w:pPr>
    </w:p>
    <w:p w14:paraId="0BA51AA5" w14:textId="77777777" w:rsidR="00E107BF" w:rsidRPr="00E107BF" w:rsidRDefault="00E107BF" w:rsidP="00A7074B">
      <w:pPr>
        <w:pStyle w:val="Heading3"/>
        <w:shd w:val="clear" w:color="auto" w:fill="FEFEFE"/>
        <w:spacing w:before="0" w:after="300"/>
        <w:rPr>
          <w:rFonts w:asciiTheme="minorHAnsi" w:hAnsiTheme="minorHAnsi" w:cs="Arial"/>
          <w:b/>
          <w:color w:val="000000" w:themeColor="text1"/>
          <w:sz w:val="22"/>
          <w:szCs w:val="22"/>
          <w:shd w:val="clear" w:color="auto" w:fill="FFFFFF"/>
        </w:rPr>
      </w:pPr>
      <w:r w:rsidRPr="00E107BF">
        <w:rPr>
          <w:b/>
          <w:color w:val="000000" w:themeColor="text1"/>
          <w:sz w:val="22"/>
          <w:szCs w:val="22"/>
          <w:shd w:val="clear" w:color="auto" w:fill="FFFFFF"/>
          <w:lang w:val="nb"/>
        </w:rPr>
        <w:lastRenderedPageBreak/>
        <w:t>Deltakelse Gap</w:t>
      </w:r>
    </w:p>
    <w:p w14:paraId="5F1F5333" w14:textId="1FA15776" w:rsidR="00A7074B" w:rsidRPr="00E107BF" w:rsidRDefault="00E107BF" w:rsidP="00A7074B">
      <w:pPr>
        <w:pStyle w:val="Heading3"/>
        <w:shd w:val="clear" w:color="auto" w:fill="FEFEFE"/>
        <w:spacing w:before="0" w:after="300"/>
        <w:rPr>
          <w:rFonts w:asciiTheme="minorHAnsi" w:hAnsiTheme="minorHAnsi" w:cs="Arial"/>
          <w:color w:val="000000" w:themeColor="text1"/>
          <w:sz w:val="22"/>
          <w:szCs w:val="22"/>
          <w:shd w:val="clear" w:color="auto" w:fill="FFFFFF"/>
        </w:rPr>
      </w:pPr>
      <w:r w:rsidRPr="00E107BF">
        <w:rPr>
          <w:color w:val="000000" w:themeColor="text1"/>
          <w:sz w:val="22"/>
          <w:szCs w:val="22"/>
          <w:shd w:val="clear" w:color="auto" w:fill="FFFFFF"/>
          <w:lang w:val="nb"/>
        </w:rPr>
        <w:t>Problemet med digital kompetanse er at elevene har tilgang til internett hjemme som tilsvarer det de samhandler med i klassen. Noen studenter har bare tilgang mens de er på skolen og i et bibliotek. De får ikke nok eller samme kvalitet på den digitale opplevelsen. Dette skaper deltakelsesgapet, sammen med en manglende evne til å forstå digital kompetanse.</w:t>
      </w:r>
    </w:p>
    <w:p w14:paraId="7A944025" w14:textId="7B1F7DBD" w:rsidR="00E107BF" w:rsidRPr="00315FE1" w:rsidRDefault="00E107BF" w:rsidP="00315FE1">
      <w:pPr>
        <w:pStyle w:val="Heading3"/>
        <w:shd w:val="clear" w:color="auto" w:fill="FFFFFF"/>
        <w:spacing w:before="72"/>
        <w:rPr>
          <w:rFonts w:asciiTheme="minorHAnsi" w:hAnsiTheme="minorHAnsi" w:cs="Arial"/>
          <w:b/>
          <w:color w:val="000000"/>
          <w:sz w:val="22"/>
          <w:szCs w:val="22"/>
          <w:lang w:val="tr-TR" w:eastAsia="tr-TR"/>
        </w:rPr>
      </w:pPr>
      <w:r w:rsidRPr="00315FE1">
        <w:rPr>
          <w:rStyle w:val="mw-headline"/>
          <w:b/>
          <w:color w:val="000000"/>
          <w:sz w:val="22"/>
          <w:szCs w:val="22"/>
          <w:lang w:val="nb"/>
        </w:rPr>
        <w:t>Digitale rettigheter</w:t>
      </w:r>
    </w:p>
    <w:p w14:paraId="4A2DD5B8" w14:textId="1651DC7A" w:rsidR="00315FE1" w:rsidRDefault="00000000" w:rsidP="00315FE1">
      <w:pPr>
        <w:pStyle w:val="NormalWeb"/>
        <w:shd w:val="clear" w:color="auto" w:fill="FFFFFF"/>
        <w:spacing w:before="120" w:beforeAutospacing="0" w:after="120" w:afterAutospacing="0"/>
        <w:rPr>
          <w:rFonts w:asciiTheme="minorHAnsi" w:hAnsiTheme="minorHAnsi" w:cs="Arial"/>
          <w:color w:val="202122"/>
          <w:sz w:val="22"/>
          <w:szCs w:val="22"/>
        </w:rPr>
      </w:pPr>
      <w:hyperlink r:id="rId30" w:tooltip="Digital rights" w:history="1">
        <w:r w:rsidR="00E107BF" w:rsidRPr="00315FE1">
          <w:rPr>
            <w:rStyle w:val="Hyperlink"/>
            <w:color w:val="000000" w:themeColor="text1"/>
            <w:sz w:val="22"/>
            <w:szCs w:val="22"/>
            <w:u w:val="none"/>
            <w:lang w:val="nb"/>
          </w:rPr>
          <w:t>Digitale rettigheter</w:t>
        </w:r>
      </w:hyperlink>
      <w:r w:rsidR="00E107BF" w:rsidRPr="00E107BF">
        <w:rPr>
          <w:color w:val="202122"/>
          <w:sz w:val="22"/>
          <w:szCs w:val="22"/>
          <w:lang w:val="nb"/>
        </w:rPr>
        <w:t xml:space="preserve"> er individets rettigheter som gir dem ytrings- og meningsfrihet i en online setting, med røtter sentrert på menneskelige teoretiske og praktiske rettigheter. Den omfatter den enkeltes personvernrettigheter ved bruk av Internett, og er i hovedsak ansvarlig for hvordan en person bruker ulike teknologier og hvordan innhold distribueres og formidles. Offentlige tjenestemenn og beslutningstakere bruker digitale rettigheter som et springbrett for å vedta og utvikle retningslinjer og lover for å oppnå rettigheter på nettet på samme måte som vi får rettigheter i det virkelige liv. Private organisasjoner som har sin egen online infrastruktur, utvikler også rettigheter som er spesifikke for deres eiendom. I dagens verden har de fleste, om ikke alle materialer skiftet til en online setting, og offentlig politikk har hatt stor </w:t>
      </w:r>
      <w:r w:rsidR="00E107BF" w:rsidRPr="00315FE1">
        <w:rPr>
          <w:color w:val="000000" w:themeColor="text1"/>
          <w:sz w:val="22"/>
          <w:szCs w:val="22"/>
          <w:lang w:val="nb"/>
        </w:rPr>
        <w:t xml:space="preserve">innflytelse i å støtte denne bevegelsen. Går utover tradisjonelle akademikere, kan etiske rettigheter som </w:t>
      </w:r>
      <w:hyperlink r:id="rId31" w:tooltip="Copyright" w:history="1">
        <w:r w:rsidR="00E107BF" w:rsidRPr="00315FE1">
          <w:rPr>
            <w:rStyle w:val="Hyperlink"/>
            <w:color w:val="000000" w:themeColor="text1"/>
            <w:sz w:val="22"/>
            <w:szCs w:val="22"/>
            <w:u w:val="none"/>
            <w:lang w:val="nb"/>
          </w:rPr>
          <w:t>opphavsrett</w:t>
        </w:r>
      </w:hyperlink>
      <w:r w:rsidR="00905499">
        <w:rPr>
          <w:lang w:val="nb"/>
        </w:rPr>
        <w:t xml:space="preserve">, </w:t>
      </w:r>
      <w:r w:rsidR="00E107BF" w:rsidRPr="00E107BF">
        <w:rPr>
          <w:color w:val="202122"/>
          <w:sz w:val="22"/>
          <w:szCs w:val="22"/>
          <w:lang w:val="nb"/>
        </w:rPr>
        <w:t>statsborgerskap og samtale tilskrives digital kompetanse fordi verktøy og materialer i dag lett kan kopieres, lånes, stjeles og gjenbrukes, da leseferdighet er samarbeidende og interaktiv, spesielt i en nettverksverden.</w:t>
      </w:r>
    </w:p>
    <w:p w14:paraId="5E95B5BE" w14:textId="56F0A7F9" w:rsidR="00315FE1" w:rsidRDefault="00315FE1" w:rsidP="00315FE1">
      <w:pPr>
        <w:pStyle w:val="NormalWeb"/>
        <w:shd w:val="clear" w:color="auto" w:fill="FFFFFF"/>
        <w:spacing w:before="120" w:beforeAutospacing="0" w:after="120" w:afterAutospacing="0"/>
        <w:rPr>
          <w:rFonts w:asciiTheme="minorHAnsi" w:hAnsiTheme="minorHAnsi" w:cs="Arial"/>
          <w:color w:val="202122"/>
          <w:sz w:val="22"/>
          <w:szCs w:val="22"/>
        </w:rPr>
      </w:pPr>
    </w:p>
    <w:p w14:paraId="6968D332" w14:textId="23829875" w:rsidR="00315FE1" w:rsidRPr="00315FE1" w:rsidRDefault="00C17D0A" w:rsidP="00315FE1">
      <w:pPr>
        <w:pStyle w:val="NormalWeb"/>
        <w:shd w:val="clear" w:color="auto" w:fill="FFFFFF"/>
        <w:spacing w:before="120" w:beforeAutospacing="0" w:after="120" w:afterAutospacing="0"/>
        <w:rPr>
          <w:rFonts w:asciiTheme="minorHAnsi" w:hAnsiTheme="minorHAnsi" w:cs="Arial"/>
          <w:color w:val="202122"/>
          <w:sz w:val="22"/>
          <w:szCs w:val="22"/>
        </w:rPr>
      </w:pPr>
      <w:r>
        <w:rPr>
          <w:rFonts w:asciiTheme="minorHAnsi" w:hAnsiTheme="minorHAnsi" w:cs="Arial"/>
          <w:color w:val="202122"/>
          <w:sz w:val="22"/>
          <w:szCs w:val="22"/>
        </w:rPr>
        <w:pict w14:anchorId="12A75749">
          <v:shape id="_x0000_i1026" type="#_x0000_t75" style="width:497.25pt;height:172.5pt">
            <v:imagedata r:id="rId32" o:title="rsz_drfa_banner"/>
          </v:shape>
        </w:pict>
      </w:r>
    </w:p>
    <w:p w14:paraId="2BBE15BF" w14:textId="269A29CA" w:rsidR="00E107BF" w:rsidRDefault="00E107BF" w:rsidP="00E107BF"/>
    <w:p w14:paraId="47279038" w14:textId="780DA682" w:rsidR="00F325F3" w:rsidRPr="00F325F3" w:rsidRDefault="00F325F3" w:rsidP="00F325F3">
      <w:pPr>
        <w:pStyle w:val="Heading3"/>
        <w:shd w:val="clear" w:color="auto" w:fill="FFFFFF"/>
        <w:spacing w:before="72"/>
        <w:rPr>
          <w:rFonts w:asciiTheme="minorHAnsi" w:hAnsiTheme="minorHAnsi" w:cs="Arial"/>
          <w:b/>
          <w:color w:val="000000" w:themeColor="text1"/>
          <w:sz w:val="22"/>
          <w:szCs w:val="22"/>
          <w:lang w:val="tr-TR" w:eastAsia="tr-TR"/>
        </w:rPr>
      </w:pPr>
      <w:r>
        <w:rPr>
          <w:rStyle w:val="mw-headline"/>
          <w:b/>
          <w:color w:val="000000" w:themeColor="text1"/>
          <w:sz w:val="22"/>
          <w:szCs w:val="22"/>
          <w:lang w:val="nb"/>
        </w:rPr>
        <w:t>Digital c</w:t>
      </w:r>
      <w:r w:rsidRPr="00F325F3">
        <w:rPr>
          <w:rStyle w:val="mw-headline"/>
          <w:b/>
          <w:color w:val="000000" w:themeColor="text1"/>
          <w:sz w:val="22"/>
          <w:szCs w:val="22"/>
          <w:lang w:val="nb"/>
        </w:rPr>
        <w:t>itizenship</w:t>
      </w:r>
    </w:p>
    <w:p w14:paraId="0341FDA2" w14:textId="49596468" w:rsidR="00315FE1" w:rsidRDefault="00000000" w:rsidP="002E38F4">
      <w:pPr>
        <w:pStyle w:val="NormalWeb"/>
        <w:shd w:val="clear" w:color="auto" w:fill="FFFFFF"/>
        <w:spacing w:before="120" w:beforeAutospacing="0" w:after="120" w:afterAutospacing="0"/>
        <w:rPr>
          <w:rFonts w:asciiTheme="minorHAnsi" w:hAnsiTheme="minorHAnsi" w:cs="Arial"/>
          <w:color w:val="000000" w:themeColor="text1"/>
          <w:sz w:val="22"/>
          <w:szCs w:val="22"/>
        </w:rPr>
      </w:pPr>
      <w:hyperlink r:id="rId33" w:tooltip="Digital citizenship" w:history="1">
        <w:r w:rsidR="00F325F3" w:rsidRPr="00F325F3">
          <w:rPr>
            <w:rStyle w:val="Hyperlink"/>
            <w:color w:val="000000" w:themeColor="text1"/>
            <w:sz w:val="22"/>
            <w:szCs w:val="22"/>
            <w:u w:val="none"/>
            <w:lang w:val="nb"/>
          </w:rPr>
          <w:t>Med digitalt medborgerskap</w:t>
        </w:r>
      </w:hyperlink>
      <w:r w:rsidR="00F325F3" w:rsidRPr="00F325F3">
        <w:rPr>
          <w:color w:val="000000" w:themeColor="text1"/>
          <w:sz w:val="22"/>
          <w:szCs w:val="22"/>
          <w:lang w:val="nb"/>
        </w:rPr>
        <w:t xml:space="preserve"> menes «retten til å delta i samfunnet på nett». Det er knyttet til begrepet statsbasert statsborgerskap som bestemmes av landet eller regionen der man ble født, samt ideen om å være en "pliktoppfyllende borger som deltar i valgprosessen og online gjennom massemedier. En litterær digital borger har ferdighetene til å lese, skrive og samhandle med nettsamfunn via skjermer og har en orientering for sosial rettferdighet. Dette er best beskrevet i artikkelen Digital Citizenship during a Global Pandemic: Moving beyond Digital Literacy, "Kritisk digital samfunnskunnskap, som det er tilfelle av demokratisk medborgerskap mer generelt, krever å gå fra å lære om medborgerskap til å delta og engasjere seg i demokratiske samfunn ansikt</w:t>
      </w:r>
      <w:r w:rsidR="00905499">
        <w:rPr>
          <w:lang w:val="nb"/>
        </w:rPr>
        <w:t xml:space="preserve"> </w:t>
      </w:r>
      <w:r w:rsidR="00F325F3" w:rsidRPr="00F325F3">
        <w:rPr>
          <w:color w:val="000000" w:themeColor="text1"/>
          <w:sz w:val="22"/>
          <w:szCs w:val="22"/>
          <w:lang w:val="nb"/>
        </w:rPr>
        <w:t>til</w:t>
      </w:r>
      <w:r w:rsidR="00905499">
        <w:rPr>
          <w:lang w:val="nb"/>
        </w:rPr>
        <w:t xml:space="preserve"> </w:t>
      </w:r>
      <w:r w:rsidR="00F325F3" w:rsidRPr="00F325F3">
        <w:rPr>
          <w:color w:val="000000" w:themeColor="text1"/>
          <w:sz w:val="22"/>
          <w:szCs w:val="22"/>
          <w:lang w:val="nb"/>
        </w:rPr>
        <w:t xml:space="preserve">‐ ansikt, online og i alle mellomrommene i mellom. Gjennom de ulike digitale ferdighetene og leseferdighetene man får, er man i stand til effektivt å løse sosiale problemer som kan oppstå gjennom sosiale plattformer. I tillegg har digitalt medborgerskap tre online dimensjoner: høyere lønn, demokratisk deltakelse og bedre kommunikasjonsmuligheter som oppstår fra de digitale ferdighetene som er oppnådd. Digitalt medborgerskap refererer også til bevissthet på nettet og evnen til å være trygg og ansvarlig på nettet. Denne ideen kom fra fremveksten av sosiale medier i det siste tiåret som har </w:t>
      </w:r>
      <w:r w:rsidR="00F325F3" w:rsidRPr="00F325F3">
        <w:rPr>
          <w:color w:val="000000" w:themeColor="text1"/>
          <w:sz w:val="22"/>
          <w:szCs w:val="22"/>
          <w:lang w:val="nb"/>
        </w:rPr>
        <w:lastRenderedPageBreak/>
        <w:t>forbedret global tilkobling og raskere samhandling. Men med dette fenomenet har eksistensen av falske nyheter, hatefulle taler, nettmobbing, hoaxes og så videre også dukket opp.</w:t>
      </w:r>
      <w:r w:rsidR="00905499">
        <w:rPr>
          <w:lang w:val="nb"/>
        </w:rPr>
        <w:t xml:space="preserve"> </w:t>
      </w:r>
      <w:r w:rsidR="00F325F3" w:rsidRPr="00F325F3">
        <w:rPr>
          <w:color w:val="000000" w:themeColor="text1"/>
          <w:sz w:val="22"/>
          <w:szCs w:val="22"/>
          <w:vertAlign w:val="superscript"/>
          <w:lang w:val="nb"/>
        </w:rPr>
        <w:t>[</w:t>
      </w:r>
      <w:r w:rsidR="00F325F3" w:rsidRPr="00F325F3">
        <w:rPr>
          <w:color w:val="000000" w:themeColor="text1"/>
          <w:sz w:val="22"/>
          <w:szCs w:val="22"/>
          <w:lang w:val="nb"/>
        </w:rPr>
        <w:t xml:space="preserve"> Derfor har dette skapt et medavhengig forhold mellom digital kompetanse og digitalt medborgerskap.</w:t>
      </w:r>
    </w:p>
    <w:p w14:paraId="71A6889A" w14:textId="36ABD020" w:rsidR="002E38F4" w:rsidRPr="002E38F4" w:rsidRDefault="002E38F4" w:rsidP="002E38F4">
      <w:pPr>
        <w:pStyle w:val="NormalWeb"/>
        <w:shd w:val="clear" w:color="auto" w:fill="FFFFFF"/>
        <w:spacing w:before="120" w:beforeAutospacing="0" w:after="120" w:afterAutospacing="0"/>
        <w:rPr>
          <w:rFonts w:asciiTheme="minorHAnsi" w:hAnsiTheme="minorHAnsi" w:cs="Arial"/>
          <w:color w:val="000000" w:themeColor="text1"/>
          <w:sz w:val="22"/>
          <w:szCs w:val="22"/>
        </w:rPr>
      </w:pPr>
    </w:p>
    <w:p w14:paraId="32D9C0EE" w14:textId="2080BCDB" w:rsidR="002E38F4" w:rsidRDefault="00C17D0A" w:rsidP="00E107BF">
      <w:r>
        <w:pict w14:anchorId="17387D38">
          <v:shape id="_x0000_i1027" type="#_x0000_t75" style="width:7in;height:237.75pt">
            <v:imagedata r:id="rId34" o:title="evolution-of-digital-citizenship-infographic-01"/>
          </v:shape>
        </w:pict>
      </w:r>
    </w:p>
    <w:p w14:paraId="469EF7B7" w14:textId="50E072A4" w:rsidR="002E38F4" w:rsidRPr="002E38F4" w:rsidRDefault="002E38F4" w:rsidP="002E38F4">
      <w:pPr>
        <w:pStyle w:val="Heading3"/>
        <w:shd w:val="clear" w:color="auto" w:fill="FFFFFF"/>
        <w:spacing w:before="72"/>
        <w:rPr>
          <w:rFonts w:asciiTheme="minorHAnsi" w:hAnsiTheme="minorHAnsi" w:cs="Arial"/>
          <w:b/>
          <w:color w:val="000000" w:themeColor="text1"/>
          <w:sz w:val="22"/>
          <w:szCs w:val="22"/>
          <w:lang w:val="tr-TR" w:eastAsia="tr-TR"/>
        </w:rPr>
      </w:pPr>
      <w:r w:rsidRPr="002E38F4">
        <w:rPr>
          <w:rStyle w:val="mw-headline"/>
          <w:b/>
          <w:color w:val="000000" w:themeColor="text1"/>
          <w:sz w:val="22"/>
          <w:szCs w:val="22"/>
          <w:lang w:val="nb"/>
        </w:rPr>
        <w:t>Digitale innfødte og digitale innvandrere</w:t>
      </w:r>
    </w:p>
    <w:p w14:paraId="276E99B5" w14:textId="24EEF660" w:rsidR="00EF7AD9" w:rsidRDefault="001924F9" w:rsidP="00E107BF">
      <w:pPr>
        <w:rPr>
          <w:rFonts w:asciiTheme="minorHAnsi" w:hAnsiTheme="minorHAnsi" w:cs="Arial"/>
          <w:color w:val="000000" w:themeColor="text1"/>
          <w:shd w:val="clear" w:color="auto" w:fill="FFFFFF"/>
        </w:rPr>
      </w:pPr>
      <w:r>
        <w:rPr>
          <w:color w:val="000000" w:themeColor="text1"/>
          <w:shd w:val="clear" w:color="auto" w:fill="FFFFFF"/>
          <w:lang w:val="nb"/>
        </w:rPr>
        <w:t>En digital innvandrer refererer til et individ født inn i den digitale tidsalderen.  Og</w:t>
      </w:r>
      <w:r>
        <w:rPr>
          <w:lang w:val="nb"/>
        </w:rPr>
        <w:t xml:space="preserve"> en </w:t>
      </w:r>
      <w:r w:rsidR="002E38F4" w:rsidRPr="002E38F4">
        <w:rPr>
          <w:color w:val="000000" w:themeColor="text1"/>
          <w:shd w:val="clear" w:color="auto" w:fill="FFFFFF"/>
          <w:lang w:val="nb"/>
        </w:rPr>
        <w:t xml:space="preserve"> digital innvandrer refererer til en person som tar i bruk teknologi senere i livet. Disse to gruppene av mennesker har hatt forskjellige interaksjoner med teknologi siden fødselen, et generasjonsgap. Dette knytter seg direkte til deres individuelle unike forhold til digital kompetanse. Digitale innfødte brakte på etableringen av allestedsnærværende informasjonssystemer (UIS).  Disse systemene inkluderer mobiltelefoner, bærbare datamaskiner og personlige digitale assistenter.  De har også</w:t>
      </w:r>
      <w:r w:rsidR="003710E0">
        <w:rPr>
          <w:color w:val="000000" w:themeColor="text1"/>
          <w:shd w:val="clear" w:color="auto" w:fill="FFFFFF"/>
          <w:lang w:val="nb"/>
        </w:rPr>
        <w:t xml:space="preserve"> utvidet til biler og bygninger.</w:t>
      </w:r>
    </w:p>
    <w:p w14:paraId="294AE756" w14:textId="283001E9" w:rsidR="00EF7AD9" w:rsidRDefault="00EF7AD9" w:rsidP="00E107BF">
      <w:pPr>
        <w:rPr>
          <w:rFonts w:asciiTheme="minorHAnsi" w:hAnsiTheme="minorHAnsi" w:cs="Arial"/>
          <w:color w:val="000000" w:themeColor="text1"/>
          <w:shd w:val="clear" w:color="auto" w:fill="FFFFFF"/>
        </w:rPr>
      </w:pPr>
      <w:r>
        <w:rPr>
          <w:noProof/>
          <w:lang w:val="nb" w:eastAsia="tr-TR"/>
        </w:rPr>
        <w:drawing>
          <wp:anchor distT="0" distB="0" distL="114300" distR="114300" simplePos="0" relativeHeight="251687424" behindDoc="1" locked="0" layoutInCell="1" allowOverlap="1" wp14:anchorId="2B58E820" wp14:editId="74F99EFB">
            <wp:simplePos x="0" y="0"/>
            <wp:positionH relativeFrom="column">
              <wp:posOffset>253365</wp:posOffset>
            </wp:positionH>
            <wp:positionV relativeFrom="paragraph">
              <wp:posOffset>76835</wp:posOffset>
            </wp:positionV>
            <wp:extent cx="2552700" cy="3050976"/>
            <wp:effectExtent l="0" t="0" r="0" b="0"/>
            <wp:wrapTight wrapText="bothSides">
              <wp:wrapPolygon edited="0">
                <wp:start x="0" y="0"/>
                <wp:lineTo x="0" y="21447"/>
                <wp:lineTo x="21439" y="21447"/>
                <wp:lineTo x="21439" y="0"/>
                <wp:lineTo x="0" y="0"/>
              </wp:wrapPolygon>
            </wp:wrapTight>
            <wp:docPr id="15" name="Resim 15" descr="What is the Difference Between Digital Natives and Digital Immigrants -  Pedia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hat is the Difference Between Digital Natives and Digital Immigrants -  Pediaa.Com"/>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52700" cy="3050976"/>
                    </a:xfrm>
                    <a:prstGeom prst="rect">
                      <a:avLst/>
                    </a:prstGeom>
                    <a:noFill/>
                    <a:ln>
                      <a:noFill/>
                    </a:ln>
                  </pic:spPr>
                </pic:pic>
              </a:graphicData>
            </a:graphic>
          </wp:anchor>
        </w:drawing>
      </w:r>
    </w:p>
    <w:p w14:paraId="45354537" w14:textId="77703F0E" w:rsidR="002E38F4" w:rsidRDefault="002E38F4" w:rsidP="00E107BF"/>
    <w:p w14:paraId="385479DA" w14:textId="30796953" w:rsidR="002E38F4" w:rsidRDefault="002E38F4" w:rsidP="00E107BF"/>
    <w:p w14:paraId="1859FB56" w14:textId="3CCA66AD" w:rsidR="002E38F4" w:rsidRDefault="00000000" w:rsidP="00E107BF">
      <w:r>
        <w:rPr>
          <w:noProof/>
        </w:rPr>
        <w:pict w14:anchorId="29352980">
          <v:shape id="_x0000_s2071" type="#_x0000_t75" style="position:absolute;margin-left:220.95pt;margin-top:1.2pt;width:276.55pt;height:160.2pt;z-index:-251652608;mso-position-horizontal-relative:text;mso-position-vertical-relative:text;mso-width-relative:page;mso-height-relative:page" wrapcoords="-62 0 -62 21493 21600 21493 21600 0 -62 0">
            <v:imagedata r:id="rId36" o:title="young-digital-natives11"/>
            <w10:wrap type="tight"/>
          </v:shape>
        </w:pict>
      </w:r>
    </w:p>
    <w:p w14:paraId="13030621" w14:textId="760EDB54" w:rsidR="002E38F4" w:rsidRDefault="002E38F4" w:rsidP="00E107BF"/>
    <w:p w14:paraId="33012053" w14:textId="4D41DEE7" w:rsidR="002E38F4" w:rsidRDefault="002E38F4" w:rsidP="00E107BF"/>
    <w:p w14:paraId="73111A15" w14:textId="7222937C" w:rsidR="002E38F4" w:rsidRDefault="002E38F4" w:rsidP="00E107BF"/>
    <w:p w14:paraId="03E7803D" w14:textId="146EE3F1" w:rsidR="003C6022" w:rsidRPr="003C6022" w:rsidRDefault="003C6022" w:rsidP="003C6022">
      <w:pPr>
        <w:pStyle w:val="Heading2"/>
        <w:pBdr>
          <w:bottom w:val="single" w:sz="6" w:space="0" w:color="A2A9B1"/>
        </w:pBdr>
        <w:shd w:val="clear" w:color="auto" w:fill="FFFFFF"/>
        <w:rPr>
          <w:rFonts w:asciiTheme="minorHAnsi" w:hAnsiTheme="minorHAnsi"/>
          <w:bCs w:val="0"/>
          <w:i w:val="0"/>
          <w:color w:val="000000"/>
          <w:sz w:val="22"/>
          <w:szCs w:val="22"/>
          <w:lang w:val="tr-TR" w:eastAsia="tr-TR"/>
        </w:rPr>
      </w:pPr>
      <w:r w:rsidRPr="003C6022">
        <w:rPr>
          <w:rStyle w:val="mw-headline"/>
          <w:bCs w:val="0"/>
          <w:i w:val="0"/>
          <w:color w:val="000000"/>
          <w:sz w:val="22"/>
          <w:szCs w:val="22"/>
          <w:lang w:val="nb"/>
        </w:rPr>
        <w:lastRenderedPageBreak/>
        <w:t>Anvendelser av digital kompetanse</w:t>
      </w:r>
    </w:p>
    <w:p w14:paraId="1738C146" w14:textId="16AE8C11" w:rsidR="003C6022" w:rsidRPr="003C6022" w:rsidRDefault="003C6022" w:rsidP="003C6022">
      <w:pPr>
        <w:pStyle w:val="Heading3"/>
        <w:shd w:val="clear" w:color="auto" w:fill="FFFFFF"/>
        <w:spacing w:before="72"/>
        <w:rPr>
          <w:rFonts w:asciiTheme="minorHAnsi" w:hAnsiTheme="minorHAnsi" w:cs="Arial"/>
          <w:b/>
          <w:color w:val="000000" w:themeColor="text1"/>
          <w:sz w:val="22"/>
          <w:szCs w:val="22"/>
          <w:lang w:val="tr-TR" w:eastAsia="tr-TR"/>
        </w:rPr>
      </w:pPr>
      <w:r w:rsidRPr="003C6022">
        <w:rPr>
          <w:rStyle w:val="mw-headline"/>
          <w:b/>
          <w:color w:val="000000" w:themeColor="text1"/>
          <w:sz w:val="22"/>
          <w:szCs w:val="22"/>
          <w:lang w:val="nb"/>
        </w:rPr>
        <w:t>I utdanning</w:t>
      </w:r>
    </w:p>
    <w:p w14:paraId="775B497B" w14:textId="25E2DDB5" w:rsidR="003C6022" w:rsidRPr="003C6022" w:rsidRDefault="003C6022" w:rsidP="003C6022">
      <w:pPr>
        <w:pStyle w:val="NormalWeb"/>
        <w:shd w:val="clear" w:color="auto" w:fill="FFFFFF"/>
        <w:spacing w:before="120" w:beforeAutospacing="0" w:after="120" w:afterAutospacing="0"/>
        <w:rPr>
          <w:rFonts w:asciiTheme="minorHAnsi" w:hAnsiTheme="minorHAnsi" w:cs="Arial"/>
          <w:color w:val="000000" w:themeColor="text1"/>
          <w:sz w:val="22"/>
          <w:szCs w:val="22"/>
        </w:rPr>
      </w:pPr>
      <w:r w:rsidRPr="003C6022">
        <w:rPr>
          <w:color w:val="000000" w:themeColor="text1"/>
          <w:sz w:val="22"/>
          <w:szCs w:val="22"/>
          <w:lang w:val="nb"/>
        </w:rPr>
        <w:t xml:space="preserve">Skolene oppdaterer kontinuerlig læreplanene sine for å holde tritt med den akselererende teknologiske utviklingen. </w:t>
      </w:r>
      <w:r w:rsidRPr="003C6022">
        <w:rPr>
          <w:color w:val="000000" w:themeColor="text1"/>
          <w:sz w:val="22"/>
          <w:szCs w:val="22"/>
          <w:vertAlign w:val="superscript"/>
          <w:lang w:val="nb"/>
        </w:rPr>
        <w:t>[</w:t>
      </w:r>
      <w:r w:rsidRPr="003C6022">
        <w:rPr>
          <w:color w:val="000000" w:themeColor="text1"/>
          <w:sz w:val="22"/>
          <w:szCs w:val="22"/>
          <w:lang w:val="nb"/>
        </w:rPr>
        <w:t xml:space="preserve"> Dette inkluderer ofte </w:t>
      </w:r>
      <w:hyperlink r:id="rId37" w:tooltip="Computers in the classroom" w:history="1">
        <w:r w:rsidRPr="003C6022">
          <w:rPr>
            <w:rStyle w:val="Hyperlink"/>
            <w:color w:val="000000" w:themeColor="text1"/>
            <w:sz w:val="22"/>
            <w:szCs w:val="22"/>
            <w:u w:val="none"/>
            <w:lang w:val="nb"/>
          </w:rPr>
          <w:t>datamaskiner i klasserommet</w:t>
        </w:r>
      </w:hyperlink>
      <w:r>
        <w:rPr>
          <w:lang w:val="nb"/>
        </w:rPr>
        <w:t xml:space="preserve">, </w:t>
      </w:r>
      <w:r w:rsidRPr="003C6022">
        <w:rPr>
          <w:color w:val="000000" w:themeColor="text1"/>
          <w:sz w:val="22"/>
          <w:szCs w:val="22"/>
          <w:lang w:val="nb"/>
        </w:rPr>
        <w:t xml:space="preserve">bruk av pedagogisk programvare for å undervise i læreplaner, og kursmateriell blir gjort tilgjengelig for studenter på nettet. Studentene blir ofte lært leseferdigheter som hvordan man verifiserer </w:t>
      </w:r>
      <w:hyperlink r:id="rId38" w:tooltip="Source criticism" w:history="1">
        <w:r w:rsidRPr="003C6022">
          <w:rPr>
            <w:rStyle w:val="Hyperlink"/>
            <w:color w:val="000000" w:themeColor="text1"/>
            <w:sz w:val="22"/>
            <w:szCs w:val="22"/>
            <w:u w:val="none"/>
            <w:lang w:val="nb"/>
          </w:rPr>
          <w:t>troverdige kilder</w:t>
        </w:r>
      </w:hyperlink>
      <w:r w:rsidRPr="003C6022">
        <w:rPr>
          <w:color w:val="000000" w:themeColor="text1"/>
          <w:sz w:val="22"/>
          <w:szCs w:val="22"/>
          <w:lang w:val="nb"/>
        </w:rPr>
        <w:t xml:space="preserve"> på nettet, </w:t>
      </w:r>
      <w:hyperlink r:id="rId39" w:tooltip="Citation" w:history="1">
        <w:r w:rsidRPr="003C6022">
          <w:rPr>
            <w:rStyle w:val="Hyperlink"/>
            <w:color w:val="000000" w:themeColor="text1"/>
            <w:sz w:val="22"/>
            <w:szCs w:val="22"/>
            <w:u w:val="none"/>
            <w:lang w:val="nb"/>
          </w:rPr>
          <w:t>siterer</w:t>
        </w:r>
      </w:hyperlink>
      <w:r w:rsidRPr="003C6022">
        <w:rPr>
          <w:color w:val="000000" w:themeColor="text1"/>
          <w:sz w:val="22"/>
          <w:szCs w:val="22"/>
          <w:lang w:val="nb"/>
        </w:rPr>
        <w:t xml:space="preserve"> nettsteder og forhindrer plagiering. Google og Wikipedia brukes ofte av studenter "for hverdagslivsforskning", og er bare to vanlige verktøy som letter moderne utdanning. Digital teknologi har påvirket måten materialet undervises på i klasserommet. Med bruken av teknologi som har økt det siste tiåret, endrer lærere tradisjonelle undervisningsformer for å inkludere kursmateriell om konsepter relatert til digital kompetanse.</w:t>
      </w:r>
    </w:p>
    <w:p w14:paraId="5F35BFDC" w14:textId="6AD27FB3" w:rsidR="003C6022" w:rsidRPr="003C6022" w:rsidRDefault="003C6022" w:rsidP="002E38F4">
      <w:pPr>
        <w:rPr>
          <w:rFonts w:asciiTheme="minorHAnsi" w:hAnsiTheme="minorHAnsi"/>
          <w:color w:val="000000" w:themeColor="text1"/>
        </w:rPr>
      </w:pPr>
      <w:r w:rsidRPr="003C6022">
        <w:rPr>
          <w:color w:val="000000" w:themeColor="text1"/>
          <w:shd w:val="clear" w:color="auto" w:fill="FFFFFF"/>
          <w:lang w:val="nb"/>
        </w:rPr>
        <w:t>Lærere har også henvendt seg til sosiale medieplattformer for å kommunisere og dele ideer med hverandre</w:t>
      </w:r>
      <w:r>
        <w:rPr>
          <w:color w:val="000000" w:themeColor="text1"/>
          <w:shd w:val="clear" w:color="auto" w:fill="FFFFFF"/>
          <w:lang w:val="nb"/>
        </w:rPr>
        <w:t>.</w:t>
      </w:r>
      <w:r>
        <w:rPr>
          <w:lang w:val="nb"/>
        </w:rPr>
        <w:t xml:space="preserve"> </w:t>
      </w:r>
      <w:r w:rsidRPr="003C6022">
        <w:rPr>
          <w:color w:val="000000" w:themeColor="text1"/>
          <w:shd w:val="clear" w:color="auto" w:fill="FFFFFF"/>
          <w:lang w:val="nb"/>
        </w:rPr>
        <w:t xml:space="preserve"> Sosiale medier og sosiale nettverk har blitt en viktig del av informasjonslandskapet. Mange studenter bruker sosiale medier til å dele sine interesseområder, noe som bidrar til å øke engasjementet med lærere. Nye standarder har blitt satt på plass etter hvert som digital teknologi har utvidet klasserom, med mange klasserom designet for å bruke </w:t>
      </w:r>
      <w:hyperlink r:id="rId40" w:tooltip="Smartboard" w:history="1">
        <w:r w:rsidRPr="003C6022">
          <w:rPr>
            <w:rStyle w:val="Hyperlink"/>
            <w:color w:val="000000" w:themeColor="text1"/>
            <w:u w:val="none"/>
            <w:shd w:val="clear" w:color="auto" w:fill="FFFFFF"/>
            <w:lang w:val="nb"/>
          </w:rPr>
          <w:t>smartboards</w:t>
        </w:r>
      </w:hyperlink>
      <w:r w:rsidRPr="003C6022">
        <w:rPr>
          <w:color w:val="000000" w:themeColor="text1"/>
          <w:shd w:val="clear" w:color="auto" w:fill="FFFFFF"/>
          <w:lang w:val="nb"/>
        </w:rPr>
        <w:t xml:space="preserve"> og </w:t>
      </w:r>
      <w:hyperlink r:id="rId41" w:tooltip="Audience response" w:history="1">
        <w:r w:rsidRPr="003C6022">
          <w:rPr>
            <w:rStyle w:val="Hyperlink"/>
            <w:color w:val="000000" w:themeColor="text1"/>
            <w:u w:val="none"/>
            <w:shd w:val="clear" w:color="auto" w:fill="FFFFFF"/>
            <w:lang w:val="nb"/>
          </w:rPr>
          <w:t>publikumsresponssystemer</w:t>
        </w:r>
      </w:hyperlink>
      <w:r w:rsidRPr="003C6022">
        <w:rPr>
          <w:color w:val="000000" w:themeColor="text1"/>
          <w:shd w:val="clear" w:color="auto" w:fill="FFFFFF"/>
          <w:lang w:val="nb"/>
        </w:rPr>
        <w:t xml:space="preserve"> til erstatning for tradisjonelle tavler eller tavler. – Utviklingen av Teacher's Digital Competence (TDC) bør starte i lærerutdanningen, og fortsette gjennom de påfølgende årene med praksis. Alt dette for å bruke Digital Technologies (DT) for å forbedre undervisning og faglig utvikling.</w:t>
      </w:r>
      <w:r>
        <w:rPr>
          <w:lang w:val="nb"/>
        </w:rPr>
        <w:t xml:space="preserve"> </w:t>
      </w:r>
      <w:hyperlink r:id="rId42" w:anchor="cite_note-56" w:history="1">
        <w:r w:rsidRPr="003C6022">
          <w:rPr>
            <w:rStyle w:val="Hyperlink"/>
            <w:color w:val="000000" w:themeColor="text1"/>
            <w:u w:val="none"/>
            <w:shd w:val="clear" w:color="auto" w:fill="FFFFFF"/>
            <w:vertAlign w:val="superscript"/>
            <w:lang w:val="nb"/>
          </w:rPr>
          <w:t>]</w:t>
        </w:r>
      </w:hyperlink>
      <w:r w:rsidRPr="003C6022">
        <w:rPr>
          <w:color w:val="000000" w:themeColor="text1"/>
          <w:shd w:val="clear" w:color="auto" w:fill="FFFFFF"/>
          <w:lang w:val="nb"/>
        </w:rPr>
        <w:t xml:space="preserve"> Nye modeller for læring utvikles med tanke på digital kompetanse. Flere land har basert sine modeller på å legge vekt på å finne nye digitale didaktikker å implementere når de finner flere muligheter og trender gjennom undersøkelser utført med lærere og høyskoleinstruktører. I tillegg har disse nye modellene for læring i klasserommet hjulpet til med å fremme global tilkobling og har gjort det mulig for studenter å bli globalt tenkende borgere. </w:t>
      </w:r>
    </w:p>
    <w:p w14:paraId="31D36AA2" w14:textId="30D5882E" w:rsidR="003C6022" w:rsidRPr="002E38F4" w:rsidRDefault="00C17D0A" w:rsidP="002E38F4">
      <w:r>
        <w:pict w14:anchorId="0DCD7F42">
          <v:shape id="_x0000_i1028" type="#_x0000_t75" style="width:3in;height:2in">
            <v:imagedata r:id="rId43" o:title="digital_literacy_lg"/>
          </v:shape>
        </w:pict>
      </w:r>
      <w:r w:rsidR="00E969D7" w:rsidRPr="00E969D7">
        <w:t xml:space="preserve"> </w:t>
      </w:r>
      <w:r w:rsidR="00E969D7">
        <w:rPr>
          <w:noProof/>
          <w:lang w:val="tr-TR" w:eastAsia="tr-TR"/>
        </w:rPr>
        <w:drawing>
          <wp:inline distT="0" distB="0" distL="0" distR="0" wp14:anchorId="3B6EACD6" wp14:editId="3C17666D">
            <wp:extent cx="3603158" cy="1791970"/>
            <wp:effectExtent l="0" t="0" r="0" b="0"/>
            <wp:docPr id="16" name="Resim 16" descr="Digitalisering i skolen: Fem tips for implementering | OTRSm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Digitalization in Schools: Five Tips for Implementation | OTRSma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606276" cy="1793521"/>
                    </a:xfrm>
                    <a:prstGeom prst="rect">
                      <a:avLst/>
                    </a:prstGeom>
                    <a:noFill/>
                    <a:ln>
                      <a:noFill/>
                    </a:ln>
                  </pic:spPr>
                </pic:pic>
              </a:graphicData>
            </a:graphic>
          </wp:inline>
        </w:drawing>
      </w:r>
    </w:p>
    <w:p w14:paraId="6BA69824" w14:textId="77777777" w:rsidR="00FB25AD" w:rsidRPr="00FB25AD" w:rsidRDefault="00FB25AD" w:rsidP="00FB25AD">
      <w:pPr>
        <w:pStyle w:val="Heading2"/>
        <w:shd w:val="clear" w:color="auto" w:fill="FFFFFF"/>
        <w:spacing w:before="150" w:after="150"/>
        <w:rPr>
          <w:rFonts w:asciiTheme="minorHAnsi" w:hAnsiTheme="minorHAnsi" w:cs="Arial"/>
          <w:bCs w:val="0"/>
          <w:i w:val="0"/>
          <w:color w:val="000000" w:themeColor="text1"/>
          <w:sz w:val="22"/>
          <w:szCs w:val="22"/>
          <w:lang w:val="tr-TR" w:eastAsia="tr-TR"/>
        </w:rPr>
      </w:pPr>
      <w:r w:rsidRPr="00FB25AD">
        <w:rPr>
          <w:bCs w:val="0"/>
          <w:i w:val="0"/>
          <w:color w:val="000000" w:themeColor="text1"/>
          <w:sz w:val="22"/>
          <w:szCs w:val="22"/>
          <w:lang w:val="nb"/>
        </w:rPr>
        <w:t>Hva er de 4 prinsippene for digital kompetanse?</w:t>
      </w:r>
    </w:p>
    <w:p w14:paraId="71279808" w14:textId="77777777" w:rsidR="00FB25AD" w:rsidRPr="00FB25AD" w:rsidRDefault="00FB25AD" w:rsidP="00FB25AD">
      <w:pPr>
        <w:pStyle w:val="NormalWeb"/>
        <w:shd w:val="clear" w:color="auto" w:fill="FFFFFF"/>
        <w:spacing w:before="0" w:beforeAutospacing="0" w:after="300" w:afterAutospacing="0"/>
        <w:rPr>
          <w:rFonts w:asciiTheme="minorHAnsi" w:hAnsiTheme="minorHAnsi" w:cs="Arial"/>
          <w:color w:val="333333"/>
          <w:sz w:val="22"/>
          <w:szCs w:val="22"/>
        </w:rPr>
      </w:pPr>
      <w:r w:rsidRPr="00FB25AD">
        <w:rPr>
          <w:color w:val="333333"/>
          <w:sz w:val="22"/>
          <w:szCs w:val="22"/>
          <w:lang w:val="nb"/>
        </w:rPr>
        <w:t>Det er 4 hovedprinsipper for digital kompetanse som bør tas i betraktning når du, barnet ditt eller elevene dine lærer og utvikler dine digitale ferdigheter og bruker teknologi. Disse prinsippene er som følger:</w:t>
      </w:r>
    </w:p>
    <w:p w14:paraId="17006DF5" w14:textId="77777777" w:rsidR="00FB25AD" w:rsidRPr="00FB25AD" w:rsidRDefault="00FB25AD" w:rsidP="00FB25AD">
      <w:pPr>
        <w:numPr>
          <w:ilvl w:val="0"/>
          <w:numId w:val="25"/>
        </w:numPr>
        <w:shd w:val="clear" w:color="auto" w:fill="FFFFFF"/>
        <w:spacing w:after="225" w:line="240" w:lineRule="auto"/>
        <w:ind w:left="0" w:right="600"/>
        <w:rPr>
          <w:rFonts w:asciiTheme="minorHAnsi" w:hAnsiTheme="minorHAnsi" w:cs="Arial"/>
          <w:color w:val="333333"/>
        </w:rPr>
      </w:pPr>
      <w:r w:rsidRPr="00F3224D">
        <w:rPr>
          <w:rStyle w:val="Strong"/>
          <w:bCs w:val="0"/>
          <w:color w:val="333333"/>
          <w:lang w:val="nb"/>
        </w:rPr>
        <w:t xml:space="preserve">Forståelse </w:t>
      </w:r>
      <w:r w:rsidRPr="00FB25AD">
        <w:rPr>
          <w:rStyle w:val="Strong"/>
          <w:b w:val="0"/>
          <w:bCs w:val="0"/>
          <w:color w:val="333333"/>
          <w:lang w:val="nb"/>
        </w:rPr>
        <w:t>-</w:t>
      </w:r>
      <w:r w:rsidRPr="00FB25AD">
        <w:rPr>
          <w:color w:val="333333"/>
          <w:lang w:val="nb"/>
        </w:rPr>
        <w:t xml:space="preserve"> Studentene må først nå et nivå av forståelse av digital kompetanse gjennom leksjoner, hjemmepraksis og støttegruppearbeid. Dette vil hjelpe barn å forstå grunnleggende begreper om sikkerhet og digital kompetanse som vil danne grunnlaget for deres læring.</w:t>
      </w:r>
    </w:p>
    <w:p w14:paraId="06871E02" w14:textId="77777777" w:rsidR="00FB25AD" w:rsidRPr="00FB25AD" w:rsidRDefault="00FB25AD" w:rsidP="00FB25AD">
      <w:pPr>
        <w:numPr>
          <w:ilvl w:val="0"/>
          <w:numId w:val="25"/>
        </w:numPr>
        <w:shd w:val="clear" w:color="auto" w:fill="FFFFFF"/>
        <w:spacing w:after="225" w:line="240" w:lineRule="auto"/>
        <w:ind w:left="0" w:right="600"/>
        <w:rPr>
          <w:rFonts w:asciiTheme="minorHAnsi" w:hAnsiTheme="minorHAnsi" w:cs="Arial"/>
          <w:color w:val="333333"/>
        </w:rPr>
      </w:pPr>
      <w:r w:rsidRPr="00F3224D">
        <w:rPr>
          <w:rStyle w:val="Strong"/>
          <w:bCs w:val="0"/>
          <w:color w:val="333333"/>
          <w:lang w:val="nb"/>
        </w:rPr>
        <w:t>Gjensidig avhengighet</w:t>
      </w:r>
      <w:r w:rsidRPr="00FB25AD">
        <w:rPr>
          <w:rStyle w:val="Strong"/>
          <w:b w:val="0"/>
          <w:bCs w:val="0"/>
          <w:color w:val="333333"/>
          <w:lang w:val="nb"/>
        </w:rPr>
        <w:t xml:space="preserve"> -</w:t>
      </w:r>
      <w:r w:rsidRPr="00FB25AD">
        <w:rPr>
          <w:color w:val="333333"/>
          <w:lang w:val="nb"/>
        </w:rPr>
        <w:t xml:space="preserve"> Det neste prinsippet som barn vil lære er gjensidig avhengighet. Dette er konseptet om at ulike digitale plattformer er avhengige av hverandre. Studentene vil lære at alle former for digitale medier er koblet til en annen. Dette kan også hjelpe dem med å forstå databeskyttelse, da det på grunn av den store overfloden av medier er nødvendig at medieformer ikke bare eksisterer sammen, men supplerer hverandre.</w:t>
      </w:r>
    </w:p>
    <w:p w14:paraId="0896E994" w14:textId="669305CE" w:rsidR="00FB25AD" w:rsidRPr="00FB25AD" w:rsidRDefault="00F3224D" w:rsidP="00FB25AD">
      <w:pPr>
        <w:numPr>
          <w:ilvl w:val="0"/>
          <w:numId w:val="25"/>
        </w:numPr>
        <w:shd w:val="clear" w:color="auto" w:fill="FFFFFF"/>
        <w:spacing w:after="225" w:line="240" w:lineRule="auto"/>
        <w:ind w:left="0" w:right="600"/>
        <w:rPr>
          <w:rFonts w:asciiTheme="minorHAnsi" w:hAnsiTheme="minorHAnsi" w:cs="Arial"/>
          <w:color w:val="333333"/>
        </w:rPr>
      </w:pPr>
      <w:r>
        <w:rPr>
          <w:rStyle w:val="Strong"/>
          <w:bCs w:val="0"/>
          <w:color w:val="333333"/>
          <w:lang w:val="nb"/>
        </w:rPr>
        <w:lastRenderedPageBreak/>
        <w:t xml:space="preserve">Sosiale faktorer </w:t>
      </w:r>
      <w:r>
        <w:rPr>
          <w:rStyle w:val="Strong"/>
          <w:b w:val="0"/>
          <w:bCs w:val="0"/>
          <w:color w:val="333333"/>
          <w:lang w:val="nb"/>
        </w:rPr>
        <w:t>-</w:t>
      </w:r>
      <w:r w:rsidR="00FB25AD" w:rsidRPr="00FB25AD">
        <w:rPr>
          <w:color w:val="333333"/>
          <w:lang w:val="nb"/>
        </w:rPr>
        <w:t xml:space="preserve"> Det er viktig at barn forstår at det er sosiale påvirkninger og faktorer i å ha en digital tilstedeværelse på nettet. Deling av informasjon, innhold, media og historier gjennom en bestemt digital plattform kan avgjøre suksessen til det mediet.</w:t>
      </w:r>
    </w:p>
    <w:p w14:paraId="78D8E15C" w14:textId="5098C9D0" w:rsidR="006D2FBF" w:rsidRPr="00D479C1" w:rsidRDefault="00FB25AD" w:rsidP="00D479C1">
      <w:pPr>
        <w:numPr>
          <w:ilvl w:val="0"/>
          <w:numId w:val="25"/>
        </w:numPr>
        <w:shd w:val="clear" w:color="auto" w:fill="FFFFFF"/>
        <w:spacing w:after="225" w:line="240" w:lineRule="auto"/>
        <w:ind w:left="0" w:right="600"/>
        <w:rPr>
          <w:rFonts w:asciiTheme="minorHAnsi" w:hAnsiTheme="minorHAnsi" w:cs="Arial"/>
          <w:color w:val="333333"/>
        </w:rPr>
      </w:pPr>
      <w:r w:rsidRPr="00F3224D">
        <w:rPr>
          <w:rStyle w:val="Strong"/>
          <w:bCs w:val="0"/>
          <w:color w:val="333333"/>
          <w:lang w:val="nb"/>
        </w:rPr>
        <w:t>Kuratering</w:t>
      </w:r>
      <w:r w:rsidRPr="00FB25AD">
        <w:rPr>
          <w:rStyle w:val="Strong"/>
          <w:b w:val="0"/>
          <w:bCs w:val="0"/>
          <w:color w:val="333333"/>
          <w:lang w:val="nb"/>
        </w:rPr>
        <w:t xml:space="preserve"> -</w:t>
      </w:r>
      <w:r w:rsidRPr="00FB25AD">
        <w:rPr>
          <w:color w:val="333333"/>
          <w:lang w:val="nb"/>
        </w:rPr>
        <w:t xml:space="preserve"> Det endelige prinsippet som studentene skal lære om, er å kuratere sitt eget innhold og digital informasjon. En enkel måte å gjøre dette på er å bruke plattformer som tilbyr muligheten til å lagre og lagre innhold til senere. Nettsteder med fokus på dette, for eksempel Pintrest.com lar studentene lagre innhold og ideer på sine egne plattformer mens de deler minimale personlige data.</w:t>
      </w:r>
    </w:p>
    <w:p w14:paraId="493EA65C" w14:textId="77777777" w:rsidR="006D2FBF" w:rsidRDefault="006D2FBF">
      <w:pPr>
        <w:spacing w:after="0" w:line="240" w:lineRule="auto"/>
      </w:pPr>
    </w:p>
    <w:p w14:paraId="2FB8F984" w14:textId="334A6CDA" w:rsidR="00EC19EF" w:rsidRPr="00113E44" w:rsidRDefault="00342AB5">
      <w:pPr>
        <w:spacing w:after="0" w:line="240" w:lineRule="auto"/>
        <w:rPr>
          <w:b/>
        </w:rPr>
      </w:pPr>
      <w:r w:rsidRPr="00113E44">
        <w:rPr>
          <w:b/>
          <w:lang w:val="nb"/>
        </w:rPr>
        <w:t xml:space="preserve">Diskusjon </w:t>
      </w:r>
    </w:p>
    <w:p w14:paraId="1B360FDB" w14:textId="77777777" w:rsidR="00EC19EF" w:rsidRDefault="00EC19EF">
      <w:pPr>
        <w:spacing w:after="0" w:line="240" w:lineRule="auto"/>
      </w:pPr>
    </w:p>
    <w:p w14:paraId="607E50FE" w14:textId="77777777" w:rsidR="005C46DE" w:rsidRDefault="005C46DE">
      <w:pPr>
        <w:spacing w:after="0" w:line="240" w:lineRule="auto"/>
      </w:pPr>
    </w:p>
    <w:p w14:paraId="6DE85E75" w14:textId="1CF78525" w:rsidR="00D02394" w:rsidRPr="007D164E" w:rsidRDefault="00A9358C" w:rsidP="007D164E">
      <w:pPr>
        <w:numPr>
          <w:ilvl w:val="0"/>
          <w:numId w:val="21"/>
        </w:numPr>
        <w:spacing w:after="0" w:line="240" w:lineRule="auto"/>
        <w:rPr>
          <w:lang w:val="tr-TR"/>
        </w:rPr>
      </w:pPr>
      <w:r w:rsidRPr="007D164E">
        <w:rPr>
          <w:lang w:val="nb"/>
        </w:rPr>
        <w:t>Hva tenker</w:t>
      </w:r>
      <w:r w:rsidR="007D164E">
        <w:rPr>
          <w:lang w:val="nb"/>
        </w:rPr>
        <w:t xml:space="preserve"> du på når du</w:t>
      </w:r>
      <w:r w:rsidR="00E41B08">
        <w:rPr>
          <w:lang w:val="nb"/>
        </w:rPr>
        <w:t xml:space="preserve"> hører ordet «digital </w:t>
      </w:r>
      <w:r w:rsidR="00D479C1">
        <w:rPr>
          <w:lang w:val="nb"/>
        </w:rPr>
        <w:t>kompetanse</w:t>
      </w:r>
      <w:r w:rsidRPr="007D164E">
        <w:rPr>
          <w:lang w:val="nb"/>
        </w:rPr>
        <w:t>»?</w:t>
      </w:r>
    </w:p>
    <w:p w14:paraId="067CA63E" w14:textId="14FFD4AB" w:rsidR="00D02394" w:rsidRPr="007D164E" w:rsidRDefault="00880F1A" w:rsidP="007D164E">
      <w:pPr>
        <w:numPr>
          <w:ilvl w:val="0"/>
          <w:numId w:val="21"/>
        </w:numPr>
        <w:spacing w:after="0" w:line="240" w:lineRule="auto"/>
        <w:rPr>
          <w:lang w:val="tr-TR"/>
        </w:rPr>
      </w:pPr>
      <w:r>
        <w:rPr>
          <w:lang w:val="nb"/>
        </w:rPr>
        <w:t>Hvorfor</w:t>
      </w:r>
      <w:r w:rsidR="009A113B">
        <w:rPr>
          <w:lang w:val="nb"/>
        </w:rPr>
        <w:t xml:space="preserve"> er</w:t>
      </w:r>
      <w:r w:rsidR="007D164E">
        <w:rPr>
          <w:lang w:val="nb"/>
        </w:rPr>
        <w:t xml:space="preserve"> digital </w:t>
      </w:r>
      <w:r w:rsidR="00E41B08">
        <w:rPr>
          <w:lang w:val="nb"/>
        </w:rPr>
        <w:t xml:space="preserve"> </w:t>
      </w:r>
      <w:r>
        <w:rPr>
          <w:lang w:val="nb"/>
        </w:rPr>
        <w:t>kompetanse avgjørende</w:t>
      </w:r>
      <w:r w:rsidR="007D164E">
        <w:rPr>
          <w:lang w:val="nb"/>
        </w:rPr>
        <w:t xml:space="preserve"> i </w:t>
      </w:r>
      <w:r w:rsidR="00E41B08">
        <w:rPr>
          <w:lang w:val="nb"/>
        </w:rPr>
        <w:t>utdanning</w:t>
      </w:r>
      <w:r w:rsidR="00A9358C" w:rsidRPr="007D164E">
        <w:rPr>
          <w:lang w:val="nb"/>
        </w:rPr>
        <w:t>?</w:t>
      </w:r>
    </w:p>
    <w:p w14:paraId="77025630" w14:textId="555C4D52" w:rsidR="00D02394" w:rsidRPr="007D164E" w:rsidRDefault="00A9358C" w:rsidP="007D164E">
      <w:pPr>
        <w:numPr>
          <w:ilvl w:val="0"/>
          <w:numId w:val="21"/>
        </w:numPr>
        <w:spacing w:after="0" w:line="240" w:lineRule="auto"/>
        <w:rPr>
          <w:lang w:val="tr-TR"/>
        </w:rPr>
      </w:pPr>
      <w:r w:rsidRPr="007D164E">
        <w:rPr>
          <w:lang w:val="nb"/>
        </w:rPr>
        <w:t xml:space="preserve">Hva er </w:t>
      </w:r>
      <w:r w:rsidR="00F55E00">
        <w:rPr>
          <w:lang w:val="nb"/>
        </w:rPr>
        <w:t xml:space="preserve">fordelene med </w:t>
      </w:r>
      <w:r w:rsidR="001F0CEB">
        <w:rPr>
          <w:lang w:val="nb"/>
        </w:rPr>
        <w:t>å bruke teknologi i utdanning</w:t>
      </w:r>
      <w:r w:rsidRPr="007D164E">
        <w:rPr>
          <w:lang w:val="nb"/>
        </w:rPr>
        <w:t>?</w:t>
      </w:r>
    </w:p>
    <w:p w14:paraId="2FB15C16" w14:textId="6830819F" w:rsidR="00D02394" w:rsidRPr="00E41B08" w:rsidRDefault="00E41B08" w:rsidP="007D164E">
      <w:pPr>
        <w:numPr>
          <w:ilvl w:val="0"/>
          <w:numId w:val="21"/>
        </w:numPr>
        <w:spacing w:after="0" w:line="240" w:lineRule="auto"/>
        <w:rPr>
          <w:lang w:val="tr-TR"/>
        </w:rPr>
      </w:pPr>
      <w:r>
        <w:rPr>
          <w:lang w:val="nb"/>
        </w:rPr>
        <w:t xml:space="preserve">Gi et eksempel på </w:t>
      </w:r>
      <w:r w:rsidR="007E63B1">
        <w:rPr>
          <w:lang w:val="nb"/>
        </w:rPr>
        <w:t>digitale ferdigheter</w:t>
      </w:r>
      <w:r>
        <w:rPr>
          <w:lang w:val="nb"/>
        </w:rPr>
        <w:t>.</w:t>
      </w:r>
    </w:p>
    <w:p w14:paraId="411B6A1A" w14:textId="77777777" w:rsidR="005C46DE" w:rsidRPr="00E41B08" w:rsidRDefault="005C46DE">
      <w:pPr>
        <w:spacing w:after="0" w:line="240" w:lineRule="auto"/>
      </w:pP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rPr>
          <w:lang w:val="nb"/>
        </w:rP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15E3D6C2" w14:textId="3CD02AE1" w:rsidR="00224076" w:rsidRPr="00326B87" w:rsidRDefault="00224076" w:rsidP="00224076">
      <w:pPr>
        <w:spacing w:after="0" w:line="240" w:lineRule="auto"/>
        <w:rPr>
          <w:b/>
        </w:rPr>
      </w:pPr>
      <w:r w:rsidRPr="00326B87">
        <w:rPr>
          <w:b/>
          <w:lang w:val="nb"/>
        </w:rPr>
        <w:lastRenderedPageBreak/>
        <w:t xml:space="preserve">Referanser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641061B9" w:rsidR="00224076" w:rsidRPr="00DD2288" w:rsidRDefault="00DD2288" w:rsidP="00224076">
      <w:pPr>
        <w:spacing w:after="0" w:line="240" w:lineRule="auto"/>
        <w:rPr>
          <w:color w:val="000000" w:themeColor="text1"/>
        </w:rPr>
      </w:pPr>
      <w:r>
        <w:rPr>
          <w:color w:val="000000" w:themeColor="text1"/>
          <w:lang w:val="nb"/>
        </w:rPr>
        <w:t xml:space="preserve">Digital kompetanse. </w:t>
      </w:r>
      <w:hyperlink r:id="rId45" w:history="1">
        <w:r w:rsidRPr="00DD2288">
          <w:rPr>
            <w:rStyle w:val="Hyperlink"/>
            <w:color w:val="000000" w:themeColor="text1"/>
            <w:u w:val="none"/>
            <w:lang w:val="nb"/>
          </w:rPr>
          <w:t>https://en.wikipedia.org/wiki/Digital_literacy</w:t>
        </w:r>
      </w:hyperlink>
    </w:p>
    <w:p w14:paraId="07F36732" w14:textId="77777777" w:rsidR="00DD2288" w:rsidRDefault="00DD2288" w:rsidP="00224076">
      <w:pPr>
        <w:spacing w:after="0" w:line="240" w:lineRule="auto"/>
      </w:pPr>
    </w:p>
    <w:p w14:paraId="37569461" w14:textId="434FDE4A" w:rsidR="000F3D15" w:rsidRPr="00DD2288" w:rsidRDefault="00DD2288">
      <w:pPr>
        <w:spacing w:after="0" w:line="240" w:lineRule="auto"/>
        <w:rPr>
          <w:color w:val="000000" w:themeColor="text1"/>
        </w:rPr>
      </w:pPr>
      <w:r>
        <w:rPr>
          <w:color w:val="000000" w:themeColor="text1"/>
          <w:lang w:val="nb"/>
        </w:rPr>
        <w:t xml:space="preserve">Digital kompetanse.  </w:t>
      </w:r>
      <w:hyperlink r:id="rId46" w:history="1">
        <w:r w:rsidRPr="00DD2288">
          <w:rPr>
            <w:rStyle w:val="Hyperlink"/>
            <w:color w:val="000000" w:themeColor="text1"/>
            <w:u w:val="none"/>
            <w:lang w:val="nb"/>
          </w:rPr>
          <w:t>https://www.twinkl.com.tr/teaching-wiki/digital-literacy</w:t>
        </w:r>
      </w:hyperlink>
    </w:p>
    <w:p w14:paraId="0A6C7EF4" w14:textId="34F4007B" w:rsidR="00DD2288" w:rsidRDefault="00DD2288">
      <w:pPr>
        <w:spacing w:after="0" w:line="240" w:lineRule="auto"/>
      </w:pPr>
    </w:p>
    <w:p w14:paraId="0FC33F9C" w14:textId="77777777" w:rsidR="00DD2288" w:rsidRDefault="00DD2288">
      <w:pPr>
        <w:spacing w:after="0" w:line="240" w:lineRule="auto"/>
      </w:pPr>
    </w:p>
    <w:p w14:paraId="05EEF5C9" w14:textId="7CBCCB24"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74186B33"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78208" behindDoc="0" locked="0" layoutInCell="1" allowOverlap="1" wp14:anchorId="1D22C7A2" wp14:editId="047DF28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even" r:id="rId47"/>
      <w:headerReference w:type="default" r:id="rId48"/>
      <w:footerReference w:type="even" r:id="rId49"/>
      <w:footerReference w:type="default" r:id="rId50"/>
      <w:headerReference w:type="first" r:id="rId51"/>
      <w:footerReference w:type="first" r:id="rId52"/>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DDADB" w14:textId="77777777" w:rsidR="008B37BB" w:rsidRDefault="008B37BB" w:rsidP="00A130D5">
      <w:pPr>
        <w:spacing w:after="0" w:line="240" w:lineRule="auto"/>
      </w:pPr>
      <w:r>
        <w:rPr>
          <w:lang w:val="nb"/>
        </w:rPr>
        <w:separator/>
      </w:r>
    </w:p>
  </w:endnote>
  <w:endnote w:type="continuationSeparator" w:id="0">
    <w:p w14:paraId="0D5A79AA" w14:textId="77777777" w:rsidR="008B37BB" w:rsidRDefault="008B37BB"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1B5DF6" w14:textId="77777777" w:rsidR="003A2218" w:rsidRDefault="003A221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2093F" w14:textId="77777777" w:rsidR="00C17D0A" w:rsidRDefault="00C17D0A" w:rsidP="001F0207">
    <w:pPr>
      <w:autoSpaceDE w:val="0"/>
      <w:autoSpaceDN w:val="0"/>
      <w:adjustRightInd w:val="0"/>
      <w:spacing w:after="0"/>
      <w:rPr>
        <w:bCs/>
        <w:iCs/>
        <w:color w:val="000033"/>
        <w:szCs w:val="28"/>
        <w:lang w:val="nb" w:eastAsia="tr-TR"/>
      </w:rPr>
    </w:pPr>
  </w:p>
  <w:p w14:paraId="1D22F232" w14:textId="78CBCC85"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3EE48903"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3A2218" w:rsidRPr="003A2218">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2C08B" w14:textId="77777777" w:rsidR="003A2218" w:rsidRDefault="003A22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A3185" w14:textId="77777777" w:rsidR="008B37BB" w:rsidRDefault="008B37BB" w:rsidP="00A130D5">
      <w:pPr>
        <w:spacing w:after="0" w:line="240" w:lineRule="auto"/>
      </w:pPr>
      <w:r>
        <w:rPr>
          <w:lang w:val="nb"/>
        </w:rPr>
        <w:separator/>
      </w:r>
    </w:p>
  </w:footnote>
  <w:footnote w:type="continuationSeparator" w:id="0">
    <w:p w14:paraId="77068DB5" w14:textId="77777777" w:rsidR="008B37BB" w:rsidRDefault="008B37BB"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04C4D" w14:textId="77777777" w:rsidR="003A2218" w:rsidRDefault="003A22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7C587488" w:rsidR="005809F2" w:rsidRPr="00F35B42" w:rsidRDefault="00794E1B" w:rsidP="00C71130">
    <w:pPr>
      <w:pStyle w:val="Header"/>
      <w:ind w:right="-98"/>
      <w:rPr>
        <w:rFonts w:ascii="Verdana" w:hAnsi="Verdana"/>
        <w:i/>
        <w:sz w:val="12"/>
        <w:szCs w:val="12"/>
        <w:lang w:val="en-US"/>
      </w:rPr>
    </w:pPr>
    <w:r>
      <w:rPr>
        <w:lang w:val="nb"/>
      </w:rPr>
      <w:tab/>
    </w:r>
    <w:r w:rsidR="00313041">
      <w:rPr>
        <w:lang w:val="nb"/>
      </w:rPr>
      <w:t>Prosjekt</w:t>
    </w:r>
    <w:r w:rsidR="003A2218">
      <w:rPr>
        <w:lang w:val="nb"/>
      </w:rPr>
      <w:t>n</w:t>
    </w:r>
    <w:r>
      <w:rPr>
        <w:lang w:val="nb"/>
      </w:rPr>
      <w:t>u</w:t>
    </w:r>
    <w:r w:rsidR="00313041" w:rsidRPr="00A31D09">
      <w:rPr>
        <w:lang w:val="nb"/>
      </w:rPr>
      <w:t>m</w:t>
    </w:r>
    <w:r w:rsidR="003A2218">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78415351">
    <w:abstractNumId w:val="15"/>
  </w:num>
  <w:num w:numId="2" w16cid:durableId="691152754">
    <w:abstractNumId w:val="25"/>
  </w:num>
  <w:num w:numId="3" w16cid:durableId="1502312300">
    <w:abstractNumId w:val="21"/>
  </w:num>
  <w:num w:numId="4" w16cid:durableId="547887036">
    <w:abstractNumId w:val="19"/>
  </w:num>
  <w:num w:numId="5" w16cid:durableId="1589532654">
    <w:abstractNumId w:val="2"/>
  </w:num>
  <w:num w:numId="6" w16cid:durableId="1171987790">
    <w:abstractNumId w:val="1"/>
  </w:num>
  <w:num w:numId="7" w16cid:durableId="524103597">
    <w:abstractNumId w:val="11"/>
  </w:num>
  <w:num w:numId="8" w16cid:durableId="80102120">
    <w:abstractNumId w:val="24"/>
  </w:num>
  <w:num w:numId="9" w16cid:durableId="1108156990">
    <w:abstractNumId w:val="5"/>
  </w:num>
  <w:num w:numId="10" w16cid:durableId="47456998">
    <w:abstractNumId w:val="23"/>
  </w:num>
  <w:num w:numId="11" w16cid:durableId="1813791578">
    <w:abstractNumId w:val="20"/>
  </w:num>
  <w:num w:numId="12" w16cid:durableId="996953978">
    <w:abstractNumId w:val="10"/>
  </w:num>
  <w:num w:numId="13" w16cid:durableId="1692755783">
    <w:abstractNumId w:val="8"/>
  </w:num>
  <w:num w:numId="14" w16cid:durableId="1841388863">
    <w:abstractNumId w:val="18"/>
  </w:num>
  <w:num w:numId="15" w16cid:durableId="1809276591">
    <w:abstractNumId w:val="6"/>
  </w:num>
  <w:num w:numId="16" w16cid:durableId="1831675696">
    <w:abstractNumId w:val="9"/>
  </w:num>
  <w:num w:numId="17" w16cid:durableId="393814709">
    <w:abstractNumId w:val="16"/>
  </w:num>
  <w:num w:numId="18" w16cid:durableId="1545605235">
    <w:abstractNumId w:val="13"/>
  </w:num>
  <w:num w:numId="19" w16cid:durableId="885333566">
    <w:abstractNumId w:val="12"/>
  </w:num>
  <w:num w:numId="20" w16cid:durableId="331375740">
    <w:abstractNumId w:val="3"/>
  </w:num>
  <w:num w:numId="21" w16cid:durableId="273707589">
    <w:abstractNumId w:val="14"/>
  </w:num>
  <w:num w:numId="22" w16cid:durableId="2091079634">
    <w:abstractNumId w:val="4"/>
  </w:num>
  <w:num w:numId="23" w16cid:durableId="731273749">
    <w:abstractNumId w:val="0"/>
  </w:num>
  <w:num w:numId="24" w16cid:durableId="118690582">
    <w:abstractNumId w:val="7"/>
  </w:num>
  <w:num w:numId="25" w16cid:durableId="29646846">
    <w:abstractNumId w:val="22"/>
  </w:num>
  <w:num w:numId="26" w16cid:durableId="41505290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7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394F"/>
    <w:rsid w:val="00004939"/>
    <w:rsid w:val="00005F72"/>
    <w:rsid w:val="00014A1F"/>
    <w:rsid w:val="00033C99"/>
    <w:rsid w:val="00037C92"/>
    <w:rsid w:val="000442A4"/>
    <w:rsid w:val="0004453F"/>
    <w:rsid w:val="0004548E"/>
    <w:rsid w:val="00052A60"/>
    <w:rsid w:val="000625C8"/>
    <w:rsid w:val="00065D6B"/>
    <w:rsid w:val="000770DB"/>
    <w:rsid w:val="00080950"/>
    <w:rsid w:val="00080E03"/>
    <w:rsid w:val="0008426E"/>
    <w:rsid w:val="000A39DF"/>
    <w:rsid w:val="000A57C3"/>
    <w:rsid w:val="000B019E"/>
    <w:rsid w:val="000B2741"/>
    <w:rsid w:val="000B5A22"/>
    <w:rsid w:val="000C0C8D"/>
    <w:rsid w:val="000C5D86"/>
    <w:rsid w:val="000E43B6"/>
    <w:rsid w:val="000F203A"/>
    <w:rsid w:val="000F3C86"/>
    <w:rsid w:val="000F3D15"/>
    <w:rsid w:val="001042B9"/>
    <w:rsid w:val="00106B96"/>
    <w:rsid w:val="00113E44"/>
    <w:rsid w:val="00115410"/>
    <w:rsid w:val="00130199"/>
    <w:rsid w:val="00165FE4"/>
    <w:rsid w:val="00167B34"/>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79BE"/>
    <w:rsid w:val="001F0207"/>
    <w:rsid w:val="001F0CEB"/>
    <w:rsid w:val="001F450C"/>
    <w:rsid w:val="00207D30"/>
    <w:rsid w:val="0022407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67C3"/>
    <w:rsid w:val="002A219D"/>
    <w:rsid w:val="002A49F2"/>
    <w:rsid w:val="002A6239"/>
    <w:rsid w:val="002E2674"/>
    <w:rsid w:val="002E38F4"/>
    <w:rsid w:val="002F1725"/>
    <w:rsid w:val="00303968"/>
    <w:rsid w:val="00304EE1"/>
    <w:rsid w:val="0030636F"/>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DC5"/>
    <w:rsid w:val="00357F04"/>
    <w:rsid w:val="00357FE4"/>
    <w:rsid w:val="00361E15"/>
    <w:rsid w:val="003621E7"/>
    <w:rsid w:val="003710E0"/>
    <w:rsid w:val="00391ADD"/>
    <w:rsid w:val="003A2218"/>
    <w:rsid w:val="003A5384"/>
    <w:rsid w:val="003B27D9"/>
    <w:rsid w:val="003C06E0"/>
    <w:rsid w:val="003C6022"/>
    <w:rsid w:val="003D2CCA"/>
    <w:rsid w:val="003D5932"/>
    <w:rsid w:val="003D7BC6"/>
    <w:rsid w:val="003E0FB2"/>
    <w:rsid w:val="003E39D6"/>
    <w:rsid w:val="003F4A0F"/>
    <w:rsid w:val="0041171F"/>
    <w:rsid w:val="0041333E"/>
    <w:rsid w:val="0041341A"/>
    <w:rsid w:val="0041645E"/>
    <w:rsid w:val="00423123"/>
    <w:rsid w:val="00456E78"/>
    <w:rsid w:val="00464C35"/>
    <w:rsid w:val="00471881"/>
    <w:rsid w:val="0048687A"/>
    <w:rsid w:val="004915C1"/>
    <w:rsid w:val="004A48D1"/>
    <w:rsid w:val="004A7B1E"/>
    <w:rsid w:val="004B4183"/>
    <w:rsid w:val="004B4834"/>
    <w:rsid w:val="004C2C0F"/>
    <w:rsid w:val="004C77D8"/>
    <w:rsid w:val="004D122B"/>
    <w:rsid w:val="004D2ED5"/>
    <w:rsid w:val="004D309C"/>
    <w:rsid w:val="005013B1"/>
    <w:rsid w:val="005037C6"/>
    <w:rsid w:val="005267E6"/>
    <w:rsid w:val="00530205"/>
    <w:rsid w:val="00535920"/>
    <w:rsid w:val="005427A2"/>
    <w:rsid w:val="00543052"/>
    <w:rsid w:val="0054556A"/>
    <w:rsid w:val="00564FA6"/>
    <w:rsid w:val="005809F2"/>
    <w:rsid w:val="005834B4"/>
    <w:rsid w:val="005A11D9"/>
    <w:rsid w:val="005A4A8F"/>
    <w:rsid w:val="005B0C03"/>
    <w:rsid w:val="005B4F1C"/>
    <w:rsid w:val="005C46DE"/>
    <w:rsid w:val="005D133C"/>
    <w:rsid w:val="005D2AAF"/>
    <w:rsid w:val="005E4920"/>
    <w:rsid w:val="005F2330"/>
    <w:rsid w:val="00600152"/>
    <w:rsid w:val="0060185D"/>
    <w:rsid w:val="006057F0"/>
    <w:rsid w:val="00614467"/>
    <w:rsid w:val="00615BBF"/>
    <w:rsid w:val="00641D03"/>
    <w:rsid w:val="0064571E"/>
    <w:rsid w:val="00651C28"/>
    <w:rsid w:val="00673EEE"/>
    <w:rsid w:val="006920FA"/>
    <w:rsid w:val="006947DC"/>
    <w:rsid w:val="006A2DEE"/>
    <w:rsid w:val="006B34C7"/>
    <w:rsid w:val="006B4C6C"/>
    <w:rsid w:val="006C01C7"/>
    <w:rsid w:val="006D2FBF"/>
    <w:rsid w:val="006E5FE0"/>
    <w:rsid w:val="006E6D55"/>
    <w:rsid w:val="006F0284"/>
    <w:rsid w:val="006F7637"/>
    <w:rsid w:val="006F76D9"/>
    <w:rsid w:val="006F7D77"/>
    <w:rsid w:val="00701D99"/>
    <w:rsid w:val="00722555"/>
    <w:rsid w:val="0072444E"/>
    <w:rsid w:val="00735EE6"/>
    <w:rsid w:val="007368E4"/>
    <w:rsid w:val="0075148A"/>
    <w:rsid w:val="00762B54"/>
    <w:rsid w:val="00780FAA"/>
    <w:rsid w:val="0079014F"/>
    <w:rsid w:val="00791820"/>
    <w:rsid w:val="00792BCC"/>
    <w:rsid w:val="00793327"/>
    <w:rsid w:val="00794E1B"/>
    <w:rsid w:val="00796AEA"/>
    <w:rsid w:val="007B0E98"/>
    <w:rsid w:val="007B3801"/>
    <w:rsid w:val="007D164E"/>
    <w:rsid w:val="007D4CAD"/>
    <w:rsid w:val="007E63B1"/>
    <w:rsid w:val="007F21D2"/>
    <w:rsid w:val="00803009"/>
    <w:rsid w:val="008031D5"/>
    <w:rsid w:val="00825AF2"/>
    <w:rsid w:val="00833828"/>
    <w:rsid w:val="008359B6"/>
    <w:rsid w:val="00857DFF"/>
    <w:rsid w:val="00861D3E"/>
    <w:rsid w:val="00866F2C"/>
    <w:rsid w:val="00880F1A"/>
    <w:rsid w:val="008B3524"/>
    <w:rsid w:val="008B37BB"/>
    <w:rsid w:val="008C5CE0"/>
    <w:rsid w:val="008D14EB"/>
    <w:rsid w:val="008E35D9"/>
    <w:rsid w:val="008E40F3"/>
    <w:rsid w:val="008E5844"/>
    <w:rsid w:val="008F5AF2"/>
    <w:rsid w:val="00900D24"/>
    <w:rsid w:val="00905499"/>
    <w:rsid w:val="00907B53"/>
    <w:rsid w:val="009167FA"/>
    <w:rsid w:val="00922233"/>
    <w:rsid w:val="00923816"/>
    <w:rsid w:val="0092454B"/>
    <w:rsid w:val="00942D3F"/>
    <w:rsid w:val="00942EC8"/>
    <w:rsid w:val="00947CDE"/>
    <w:rsid w:val="00956F0C"/>
    <w:rsid w:val="009669BC"/>
    <w:rsid w:val="0098665E"/>
    <w:rsid w:val="00996978"/>
    <w:rsid w:val="009A113B"/>
    <w:rsid w:val="009B5DF1"/>
    <w:rsid w:val="009C2535"/>
    <w:rsid w:val="009C6E49"/>
    <w:rsid w:val="009D1821"/>
    <w:rsid w:val="009E5171"/>
    <w:rsid w:val="009F0C72"/>
    <w:rsid w:val="009F234A"/>
    <w:rsid w:val="009F2FB2"/>
    <w:rsid w:val="00A130D5"/>
    <w:rsid w:val="00A231DA"/>
    <w:rsid w:val="00A3763A"/>
    <w:rsid w:val="00A50718"/>
    <w:rsid w:val="00A52C57"/>
    <w:rsid w:val="00A55843"/>
    <w:rsid w:val="00A63054"/>
    <w:rsid w:val="00A7074B"/>
    <w:rsid w:val="00A7106A"/>
    <w:rsid w:val="00A73585"/>
    <w:rsid w:val="00A85C82"/>
    <w:rsid w:val="00A91C1D"/>
    <w:rsid w:val="00A9358C"/>
    <w:rsid w:val="00A95AE6"/>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4953"/>
    <w:rsid w:val="00B10B7D"/>
    <w:rsid w:val="00B10D54"/>
    <w:rsid w:val="00B26712"/>
    <w:rsid w:val="00B346EC"/>
    <w:rsid w:val="00B37D19"/>
    <w:rsid w:val="00B40627"/>
    <w:rsid w:val="00B441CC"/>
    <w:rsid w:val="00B6227A"/>
    <w:rsid w:val="00B72AA2"/>
    <w:rsid w:val="00B73971"/>
    <w:rsid w:val="00B8455F"/>
    <w:rsid w:val="00B86B5C"/>
    <w:rsid w:val="00B912E2"/>
    <w:rsid w:val="00BA01E3"/>
    <w:rsid w:val="00BA2A0C"/>
    <w:rsid w:val="00BA2E90"/>
    <w:rsid w:val="00BA3B33"/>
    <w:rsid w:val="00BA504F"/>
    <w:rsid w:val="00BB1471"/>
    <w:rsid w:val="00BC44E4"/>
    <w:rsid w:val="00BC7F01"/>
    <w:rsid w:val="00BD0B3E"/>
    <w:rsid w:val="00BD3441"/>
    <w:rsid w:val="00C01B06"/>
    <w:rsid w:val="00C108EC"/>
    <w:rsid w:val="00C14F15"/>
    <w:rsid w:val="00C17D0A"/>
    <w:rsid w:val="00C20D93"/>
    <w:rsid w:val="00C27183"/>
    <w:rsid w:val="00C27C91"/>
    <w:rsid w:val="00C326AC"/>
    <w:rsid w:val="00C37267"/>
    <w:rsid w:val="00C37E59"/>
    <w:rsid w:val="00C408AF"/>
    <w:rsid w:val="00C42740"/>
    <w:rsid w:val="00C6094E"/>
    <w:rsid w:val="00C71130"/>
    <w:rsid w:val="00C75592"/>
    <w:rsid w:val="00C86830"/>
    <w:rsid w:val="00C910B9"/>
    <w:rsid w:val="00C97DD7"/>
    <w:rsid w:val="00CA444F"/>
    <w:rsid w:val="00CB1192"/>
    <w:rsid w:val="00CB68C0"/>
    <w:rsid w:val="00CC39C4"/>
    <w:rsid w:val="00CD4508"/>
    <w:rsid w:val="00CE09D7"/>
    <w:rsid w:val="00CE24F8"/>
    <w:rsid w:val="00CE5FB6"/>
    <w:rsid w:val="00D02394"/>
    <w:rsid w:val="00D05EB1"/>
    <w:rsid w:val="00D10D0B"/>
    <w:rsid w:val="00D144FF"/>
    <w:rsid w:val="00D148D2"/>
    <w:rsid w:val="00D21B8B"/>
    <w:rsid w:val="00D23A7E"/>
    <w:rsid w:val="00D26F87"/>
    <w:rsid w:val="00D33CD8"/>
    <w:rsid w:val="00D416D6"/>
    <w:rsid w:val="00D42989"/>
    <w:rsid w:val="00D45F0A"/>
    <w:rsid w:val="00D479C1"/>
    <w:rsid w:val="00D62EB2"/>
    <w:rsid w:val="00D74954"/>
    <w:rsid w:val="00D91D99"/>
    <w:rsid w:val="00DA0EDA"/>
    <w:rsid w:val="00DA603F"/>
    <w:rsid w:val="00DB56F0"/>
    <w:rsid w:val="00DB733A"/>
    <w:rsid w:val="00DC48CF"/>
    <w:rsid w:val="00DC69A6"/>
    <w:rsid w:val="00DD2288"/>
    <w:rsid w:val="00DE076C"/>
    <w:rsid w:val="00DE080F"/>
    <w:rsid w:val="00E107BF"/>
    <w:rsid w:val="00E12E3B"/>
    <w:rsid w:val="00E158CC"/>
    <w:rsid w:val="00E15CBB"/>
    <w:rsid w:val="00E1616A"/>
    <w:rsid w:val="00E1636E"/>
    <w:rsid w:val="00E273A0"/>
    <w:rsid w:val="00E309E8"/>
    <w:rsid w:val="00E41B08"/>
    <w:rsid w:val="00E4656E"/>
    <w:rsid w:val="00E6036C"/>
    <w:rsid w:val="00E6157C"/>
    <w:rsid w:val="00E66BB9"/>
    <w:rsid w:val="00E71354"/>
    <w:rsid w:val="00E74F97"/>
    <w:rsid w:val="00E80BB7"/>
    <w:rsid w:val="00E938C2"/>
    <w:rsid w:val="00E93E05"/>
    <w:rsid w:val="00E94A43"/>
    <w:rsid w:val="00E969D7"/>
    <w:rsid w:val="00EA402D"/>
    <w:rsid w:val="00EA6ACC"/>
    <w:rsid w:val="00EB3B22"/>
    <w:rsid w:val="00EB4AF8"/>
    <w:rsid w:val="00EC19EF"/>
    <w:rsid w:val="00EC1BBA"/>
    <w:rsid w:val="00ED5B7B"/>
    <w:rsid w:val="00EE3AB3"/>
    <w:rsid w:val="00EE5E46"/>
    <w:rsid w:val="00EF01AE"/>
    <w:rsid w:val="00EF2A1C"/>
    <w:rsid w:val="00EF7AD9"/>
    <w:rsid w:val="00F152AF"/>
    <w:rsid w:val="00F15958"/>
    <w:rsid w:val="00F25613"/>
    <w:rsid w:val="00F25B24"/>
    <w:rsid w:val="00F303C0"/>
    <w:rsid w:val="00F3224D"/>
    <w:rsid w:val="00F325F3"/>
    <w:rsid w:val="00F35B42"/>
    <w:rsid w:val="00F37F04"/>
    <w:rsid w:val="00F4035C"/>
    <w:rsid w:val="00F5211D"/>
    <w:rsid w:val="00F53C11"/>
    <w:rsid w:val="00F54BAC"/>
    <w:rsid w:val="00F55E00"/>
    <w:rsid w:val="00F56574"/>
    <w:rsid w:val="00F733B4"/>
    <w:rsid w:val="00F8287E"/>
    <w:rsid w:val="00F8346D"/>
    <w:rsid w:val="00F862F2"/>
    <w:rsid w:val="00F92637"/>
    <w:rsid w:val="00F97C1A"/>
    <w:rsid w:val="00FB25AD"/>
    <w:rsid w:val="00FB43B2"/>
    <w:rsid w:val="00FB504D"/>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72"/>
    <o:shapelayout v:ext="edit">
      <o:idmap v:ext="edit" data="2"/>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paragraph" w:styleId="NormalWeb">
    <w:name w:val="Normal (Web)"/>
    <w:basedOn w:val="Normal"/>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Heading3Char">
    <w:name w:val="Heading 3 Char"/>
    <w:basedOn w:val="DefaultParagraphFont"/>
    <w:link w:val="Heading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Strong">
    <w:name w:val="Strong"/>
    <w:basedOn w:val="DefaultParagraphFont"/>
    <w:uiPriority w:val="22"/>
    <w:qFormat/>
    <w:rsid w:val="00AE7FD7"/>
    <w:rPr>
      <w:b/>
      <w:bCs/>
    </w:rPr>
  </w:style>
  <w:style w:type="character" w:customStyle="1" w:styleId="mw-headline">
    <w:name w:val="mw-headline"/>
    <w:basedOn w:val="DefaultParagraphFont"/>
    <w:rsid w:val="00535920"/>
  </w:style>
  <w:style w:type="character" w:customStyle="1" w:styleId="mw-editsection">
    <w:name w:val="mw-editsection"/>
    <w:basedOn w:val="DefaultParagraphFont"/>
    <w:rsid w:val="00535920"/>
  </w:style>
  <w:style w:type="character" w:customStyle="1" w:styleId="mw-editsection-bracket">
    <w:name w:val="mw-editsection-bracket"/>
    <w:basedOn w:val="DefaultParagraphFont"/>
    <w:rsid w:val="00535920"/>
  </w:style>
  <w:style w:type="character" w:customStyle="1" w:styleId="metadata">
    <w:name w:val="metadata"/>
    <w:basedOn w:val="DefaultParagraphFont"/>
    <w:rsid w:val="003C6022"/>
  </w:style>
  <w:style w:type="character" w:styleId="PlaceholderText">
    <w:name w:val="Placeholder Text"/>
    <w:basedOn w:val="DefaultParagraphFont"/>
    <w:uiPriority w:val="99"/>
    <w:semiHidden/>
    <w:rsid w:val="00794E1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8.jpeg"/><Relationship Id="rId26" Type="http://schemas.openxmlformats.org/officeDocument/2006/relationships/image" Target="media/image14.jpeg"/><Relationship Id="rId39" Type="http://schemas.openxmlformats.org/officeDocument/2006/relationships/hyperlink" Target="https://en.wikipedia.org/wiki/Citation" TargetMode="External"/><Relationship Id="rId21" Type="http://schemas.openxmlformats.org/officeDocument/2006/relationships/image" Target="media/image9.jpeg"/><Relationship Id="rId34" Type="http://schemas.openxmlformats.org/officeDocument/2006/relationships/image" Target="media/image18.png"/><Relationship Id="rId42" Type="http://schemas.openxmlformats.org/officeDocument/2006/relationships/hyperlink" Target="https://en.wikipedia.org/wiki/Digital_literacy" TargetMode="External"/><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n.wikipedia.org/wiki/Image_editing_software" TargetMode="External"/><Relationship Id="rId29" Type="http://schemas.openxmlformats.org/officeDocument/2006/relationships/image" Target="media/image16.jpeg"/><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image" Target="media/image17.png"/><Relationship Id="rId37" Type="http://schemas.openxmlformats.org/officeDocument/2006/relationships/hyperlink" Target="https://en.wikipedia.org/wiki/Computers_in_the_classroom" TargetMode="External"/><Relationship Id="rId40" Type="http://schemas.openxmlformats.org/officeDocument/2006/relationships/hyperlink" Target="https://en.wikipedia.org/wiki/Smartboard" TargetMode="External"/><Relationship Id="rId45" Type="http://schemas.openxmlformats.org/officeDocument/2006/relationships/hyperlink" Target="https://en.wikipedia.org/wiki/Digital_literacy"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hyperlink" Target="https://en.wikipedia.org/wiki/Computer_science" TargetMode="External"/><Relationship Id="rId31" Type="http://schemas.openxmlformats.org/officeDocument/2006/relationships/hyperlink" Target="https://en.wikipedia.org/wiki/Copyright" TargetMode="External"/><Relationship Id="rId44" Type="http://schemas.openxmlformats.org/officeDocument/2006/relationships/image" Target="media/image22.png"/><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hyperlink" Target="https://en.wikipedia.org/wiki/Digital_rights" TargetMode="External"/><Relationship Id="rId35" Type="http://schemas.openxmlformats.org/officeDocument/2006/relationships/image" Target="media/image19.jpeg"/><Relationship Id="rId43" Type="http://schemas.openxmlformats.org/officeDocument/2006/relationships/image" Target="media/image21.png"/><Relationship Id="rId48"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en.wikipedia.org/wiki/CADD" TargetMode="External"/><Relationship Id="rId25" Type="http://schemas.openxmlformats.org/officeDocument/2006/relationships/image" Target="media/image13.jpeg"/><Relationship Id="rId33" Type="http://schemas.openxmlformats.org/officeDocument/2006/relationships/hyperlink" Target="https://en.wikipedia.org/wiki/Digital_citizenship" TargetMode="External"/><Relationship Id="rId38" Type="http://schemas.openxmlformats.org/officeDocument/2006/relationships/hyperlink" Target="https://en.wikipedia.org/wiki/Source_criticism" TargetMode="External"/><Relationship Id="rId46" Type="http://schemas.openxmlformats.org/officeDocument/2006/relationships/hyperlink" Target="https://www.twinkl.com.tr/teaching-wiki/digital-literacy" TargetMode="External"/><Relationship Id="rId20" Type="http://schemas.openxmlformats.org/officeDocument/2006/relationships/hyperlink" Target="https://en.wikipedia.org/wiki/Information_technology" TargetMode="External"/><Relationship Id="rId41" Type="http://schemas.openxmlformats.org/officeDocument/2006/relationships/hyperlink" Target="https://en.wikipedia.org/wiki/Audience_response"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n.wikipedia.org/wiki/Word_processing" TargetMode="External"/><Relationship Id="rId23" Type="http://schemas.openxmlformats.org/officeDocument/2006/relationships/image" Target="media/image11.jpeg"/><Relationship Id="rId28" Type="http://schemas.openxmlformats.org/officeDocument/2006/relationships/hyperlink" Target="https://en.wikipedia.org/wiki/Information_and_communications_technology" TargetMode="External"/><Relationship Id="rId36" Type="http://schemas.openxmlformats.org/officeDocument/2006/relationships/image" Target="media/image20.jpeg"/><Relationship Id="rId4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5.png"/></Relationships>
</file>

<file path=word/_rels/header2.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_rels/header3.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AECBC1-97D3-4D04-8DF7-F02F4A640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558</TotalTime>
  <Pages>12</Pages>
  <Words>2613</Words>
  <Characters>14898</Characters>
  <Application>Microsoft Office Word</Application>
  <DocSecurity>0</DocSecurity>
  <Lines>124</Lines>
  <Paragraphs>34</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17477</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3</cp:revision>
  <cp:lastPrinted>2011-06-01T05:27:00Z</cp:lastPrinted>
  <dcterms:created xsi:type="dcterms:W3CDTF">2022-09-24T21:04:00Z</dcterms:created>
  <dcterms:modified xsi:type="dcterms:W3CDTF">2022-12-14T17:30:00Z</dcterms:modified>
  <cp:category/>
</cp:coreProperties>
</file>