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tiff" ContentType="image/tif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35733" w:rsidRDefault="00D0032A" w:rsidP="00735733">
      <w:pPr>
        <w:spacing w:after="0" w:line="360" w:lineRule="auto"/>
        <w:jc w:val="center"/>
        <w:rPr>
          <w:b/>
          <w:bCs/>
        </w:rPr>
      </w:pPr>
      <w:r w:rsidRPr="00735733">
        <w:rPr>
          <w:b/>
          <w:bCs/>
          <w:noProof/>
          <w:lang w:val="tr-TR" w:eastAsia="tr-TR"/>
        </w:rPr>
        <w:drawing>
          <wp:anchor distT="0" distB="0" distL="114300" distR="114300" simplePos="0" relativeHeight="251658752" behindDoc="1" locked="0" layoutInCell="1" allowOverlap="1">
            <wp:simplePos x="0" y="0"/>
            <wp:positionH relativeFrom="column">
              <wp:posOffset>-52445</wp:posOffset>
            </wp:positionH>
            <wp:positionV relativeFrom="paragraph">
              <wp:posOffset>25255</wp:posOffset>
            </wp:positionV>
            <wp:extent cx="856095" cy="505114"/>
            <wp:effectExtent l="0" t="0" r="0" b="3175"/>
            <wp:wrapTight wrapText="bothSides">
              <wp:wrapPolygon edited="0">
                <wp:start x="0" y="0"/>
                <wp:lineTo x="0" y="21192"/>
                <wp:lineTo x="21151" y="21192"/>
                <wp:lineTo x="21151" y="0"/>
                <wp:lineTo x="0" y="0"/>
              </wp:wrapPolygon>
            </wp:wrapTight>
            <wp:docPr id="7" name="Content Placeholder 3" descr="Logo&#10;&#10;Description automatically generated">
              <a:extLst xmlns:a="http://schemas.openxmlformats.org/drawingml/2006/main">
                <a:ext uri="{FF2B5EF4-FFF2-40B4-BE49-F238E27FC236}">
                  <a16:creationId xmlns:a16="http://schemas.microsoft.com/office/drawing/2014/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id="{3C960FF8-D9DC-F343-BB86-437DE723134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3" descr="Logo&#10;&#10;Description automatically generated">
                      <a:extLst>
                        <a:ext uri="{FF2B5EF4-FFF2-40B4-BE49-F238E27FC236}">
                          <a16:creationId xmlns:a16="http://schemas.microsoft.com/office/drawing/2014/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id="{3C960FF8-D9DC-F343-BB86-437DE723134B}"/>
                        </a:ext>
                      </a:extLst>
                    </pic:cNvPr>
                    <pic:cNvPicPr>
                      <a:picLocks noGrp="1" noChangeAspect="1"/>
                    </pic:cNvPicPr>
                  </pic:nvPicPr>
                  <pic:blipFill>
                    <a:blip r:embed="rId7" cstate="print">
                      <a:extLst>
                        <a:ext uri="{28A0092B-C50C-407E-A947-70E740481C1C}">
                          <a14:useLocalDpi xmlns:a14="http://schemas.microsoft.com/office/drawing/2010/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856095" cy="505114"/>
                    </a:xfrm>
                    <a:prstGeom prst="rect">
                      <a:avLst/>
                    </a:prstGeom>
                  </pic:spPr>
                </pic:pic>
              </a:graphicData>
            </a:graphic>
          </wp:anchor>
        </w:drawing>
      </w:r>
      <w:r w:rsidR="00735733" w:rsidRPr="00735733">
        <w:rPr>
          <w:b/>
          <w:bCs/>
          <w:noProof/>
          <w:lang w:val="tr-TR" w:eastAsia="tr-TR"/>
        </w:rPr>
        <w:drawing>
          <wp:anchor distT="0" distB="0" distL="114300" distR="114300" simplePos="0" relativeHeight="251663872" behindDoc="1" locked="0" layoutInCell="1" allowOverlap="1">
            <wp:simplePos x="0" y="0"/>
            <wp:positionH relativeFrom="column">
              <wp:posOffset>5357495</wp:posOffset>
            </wp:positionH>
            <wp:positionV relativeFrom="paragraph">
              <wp:posOffset>635</wp:posOffset>
            </wp:positionV>
            <wp:extent cx="882015" cy="1022985"/>
            <wp:effectExtent l="0" t="0" r="0" b="5715"/>
            <wp:wrapTight wrapText="bothSides">
              <wp:wrapPolygon edited="0">
                <wp:start x="0" y="0"/>
                <wp:lineTo x="0" y="21453"/>
                <wp:lineTo x="21149" y="21453"/>
                <wp:lineTo x="21149" y="0"/>
                <wp:lineTo x="0" y="0"/>
              </wp:wrapPolygon>
            </wp:wrapTight>
            <wp:docPr id="11" name="Picture 11"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diagram&#10;&#10;Description automatically generated"/>
                    <pic:cNvPicPr/>
                  </pic:nvPicPr>
                  <pic:blipFill>
                    <a:blip r:embed="rId8" cstate="print">
                      <a:extLst>
                        <a:ext uri="{28A0092B-C50C-407E-A947-70E740481C1C}">
                          <a14:useLocalDpi xmlns:a14="http://schemas.microsoft.com/office/drawing/2010/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882015" cy="1022985"/>
                    </a:xfrm>
                    <a:prstGeom prst="rect">
                      <a:avLst/>
                    </a:prstGeom>
                  </pic:spPr>
                </pic:pic>
              </a:graphicData>
            </a:graphic>
          </wp:anchor>
        </w:drawing>
      </w:r>
      <w:r w:rsidR="00735733" w:rsidRPr="00735733">
        <w:rPr>
          <w:b/>
          <w:bCs/>
          <w:noProof/>
          <w:lang w:val="tr-TR" w:eastAsia="tr-TR"/>
        </w:rPr>
        <w:drawing>
          <wp:anchor distT="0" distB="0" distL="114300" distR="114300" simplePos="0" relativeHeight="251661824" behindDoc="1" locked="0" layoutInCell="1" allowOverlap="1">
            <wp:simplePos x="0" y="0"/>
            <wp:positionH relativeFrom="column">
              <wp:posOffset>4123055</wp:posOffset>
            </wp:positionH>
            <wp:positionV relativeFrom="paragraph">
              <wp:posOffset>635</wp:posOffset>
            </wp:positionV>
            <wp:extent cx="1054100" cy="1022985"/>
            <wp:effectExtent l="0" t="0" r="0" b="5715"/>
            <wp:wrapTight wrapText="bothSides">
              <wp:wrapPolygon edited="0">
                <wp:start x="0" y="0"/>
                <wp:lineTo x="0" y="21453"/>
                <wp:lineTo x="21340" y="21453"/>
                <wp:lineTo x="21340"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054100" cy="1022985"/>
                    </a:xfrm>
                    <a:prstGeom prst="rect">
                      <a:avLst/>
                    </a:prstGeom>
                  </pic:spPr>
                </pic:pic>
              </a:graphicData>
            </a:graphic>
          </wp:anchor>
        </w:drawing>
      </w:r>
      <w:r w:rsidR="00735733" w:rsidRPr="00735733">
        <w:rPr>
          <w:b/>
          <w:bCs/>
          <w:noProof/>
          <w:lang w:val="tr-TR" w:eastAsia="tr-TR"/>
        </w:rPr>
        <w:drawing>
          <wp:anchor distT="0" distB="0" distL="114300" distR="114300" simplePos="0" relativeHeight="251660800" behindDoc="1" locked="0" layoutInCell="1" allowOverlap="1">
            <wp:simplePos x="0" y="0"/>
            <wp:positionH relativeFrom="column">
              <wp:posOffset>3100705</wp:posOffset>
            </wp:positionH>
            <wp:positionV relativeFrom="paragraph">
              <wp:posOffset>204</wp:posOffset>
            </wp:positionV>
            <wp:extent cx="831273" cy="594360"/>
            <wp:effectExtent l="0" t="0" r="0" b="2540"/>
            <wp:wrapTight wrapText="bothSides">
              <wp:wrapPolygon edited="0">
                <wp:start x="0" y="0"/>
                <wp:lineTo x="0" y="21231"/>
                <wp:lineTo x="21121" y="21231"/>
                <wp:lineTo x="21121" y="0"/>
                <wp:lineTo x="0" y="0"/>
              </wp:wrapPolygon>
            </wp:wrapTight>
            <wp:docPr id="10" name="Picture 9">
              <a:extLst xmlns:a="http://schemas.openxmlformats.org/drawingml/2006/main">
                <a:ext uri="{FF2B5EF4-FFF2-40B4-BE49-F238E27FC236}">
                  <a16:creationId xmlns:a16="http://schemas.microsoft.com/office/drawing/2014/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id="{B346033B-B0BE-A545-A516-C1BDD4EE91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id="{B346033B-B0BE-A545-A516-C1BDD4EE91F5}"/>
                        </a:ext>
                      </a:extLst>
                    </pic:cNvPr>
                    <pic:cNvPicPr>
                      <a:picLocks noChangeAspect="1"/>
                    </pic:cNvPicPr>
                  </pic:nvPicPr>
                  <pic:blipFill>
                    <a:blip r:embed="rId10" cstate="print">
                      <a:extLst>
                        <a:ext uri="{28A0092B-C50C-407E-A947-70E740481C1C}">
                          <a14:useLocalDpi xmlns:a14="http://schemas.microsoft.com/office/drawing/2010/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831273" cy="594360"/>
                    </a:xfrm>
                    <a:prstGeom prst="rect">
                      <a:avLst/>
                    </a:prstGeom>
                  </pic:spPr>
                </pic:pic>
              </a:graphicData>
            </a:graphic>
          </wp:anchor>
        </w:drawing>
      </w:r>
      <w:r w:rsidR="00735733" w:rsidRPr="00735733">
        <w:rPr>
          <w:b/>
          <w:bCs/>
          <w:noProof/>
          <w:lang w:val="tr-TR" w:eastAsia="tr-TR"/>
        </w:rPr>
        <w:drawing>
          <wp:anchor distT="0" distB="0" distL="114300" distR="114300" simplePos="0" relativeHeight="251659776" behindDoc="1" locked="0" layoutInCell="1" allowOverlap="1">
            <wp:simplePos x="0" y="0"/>
            <wp:positionH relativeFrom="column">
              <wp:posOffset>1023842</wp:posOffset>
            </wp:positionH>
            <wp:positionV relativeFrom="paragraph">
              <wp:posOffset>764</wp:posOffset>
            </wp:positionV>
            <wp:extent cx="1891187" cy="517947"/>
            <wp:effectExtent l="0" t="0" r="1270" b="3175"/>
            <wp:wrapTight wrapText="bothSides">
              <wp:wrapPolygon edited="0">
                <wp:start x="0" y="0"/>
                <wp:lineTo x="0" y="21202"/>
                <wp:lineTo x="21469" y="21202"/>
                <wp:lineTo x="21469" y="0"/>
                <wp:lineTo x="0" y="0"/>
              </wp:wrapPolygon>
            </wp:wrapTight>
            <wp:docPr id="8" name="Picture 7" descr="Text&#10;&#10;Description automatically generated">
              <a:extLst xmlns:a="http://schemas.openxmlformats.org/drawingml/2006/main">
                <a:ext uri="{FF2B5EF4-FFF2-40B4-BE49-F238E27FC236}">
                  <a16:creationId xmlns:a16="http://schemas.microsoft.com/office/drawing/2014/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id="{0B4733BA-1B64-944C-B394-A6F27B54BD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Text&#10;&#10;Description automatically generated">
                      <a:extLst>
                        <a:ext uri="{FF2B5EF4-FFF2-40B4-BE49-F238E27FC236}">
                          <a16:creationId xmlns:a16="http://schemas.microsoft.com/office/drawing/2014/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id="{0B4733BA-1B64-944C-B394-A6F27B54BDBC}"/>
                        </a:ext>
                      </a:extLst>
                    </pic:cNvPr>
                    <pic:cNvPicPr>
                      <a:picLocks noChangeAspect="1"/>
                    </pic:cNvPicPr>
                  </pic:nvPicPr>
                  <pic:blipFill>
                    <a:blip r:embed="rId11" cstate="print">
                      <a:extLst>
                        <a:ext uri="{28A0092B-C50C-407E-A947-70E740481C1C}">
                          <a14:useLocalDpi xmlns:a14="http://schemas.microsoft.com/office/drawing/2010/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891187" cy="517947"/>
                    </a:xfrm>
                    <a:prstGeom prst="rect">
                      <a:avLst/>
                    </a:prstGeom>
                  </pic:spPr>
                </pic:pic>
              </a:graphicData>
            </a:graphic>
          </wp:anchor>
        </w:drawing>
      </w:r>
    </w:p>
    <w:p w:rsidR="00735733" w:rsidRDefault="00735733" w:rsidP="00735733">
      <w:pPr>
        <w:spacing w:after="0" w:line="360" w:lineRule="auto"/>
        <w:jc w:val="center"/>
        <w:rPr>
          <w:b/>
          <w:bCs/>
        </w:rPr>
      </w:pPr>
    </w:p>
    <w:p w:rsidR="00735733" w:rsidRDefault="00735733" w:rsidP="00735733">
      <w:pPr>
        <w:spacing w:after="0" w:line="360" w:lineRule="auto"/>
        <w:jc w:val="center"/>
        <w:rPr>
          <w:b/>
          <w:bCs/>
        </w:rPr>
      </w:pPr>
      <w:r w:rsidRPr="00735733">
        <w:rPr>
          <w:b/>
          <w:bCs/>
          <w:noProof/>
          <w:lang w:val="tr-TR" w:eastAsia="tr-TR"/>
        </w:rPr>
        <w:drawing>
          <wp:anchor distT="0" distB="0" distL="114300" distR="114300" simplePos="0" relativeHeight="251662848" behindDoc="1" locked="0" layoutInCell="1" allowOverlap="1">
            <wp:simplePos x="0" y="0"/>
            <wp:positionH relativeFrom="column">
              <wp:posOffset>689117</wp:posOffset>
            </wp:positionH>
            <wp:positionV relativeFrom="paragraph">
              <wp:posOffset>87132</wp:posOffset>
            </wp:positionV>
            <wp:extent cx="1771251" cy="517525"/>
            <wp:effectExtent l="0" t="0" r="0" b="3175"/>
            <wp:wrapTight wrapText="bothSides">
              <wp:wrapPolygon edited="0">
                <wp:start x="0" y="0"/>
                <wp:lineTo x="0" y="21202"/>
                <wp:lineTo x="21375" y="21202"/>
                <wp:lineTo x="21375" y="0"/>
                <wp:lineTo x="0" y="0"/>
              </wp:wrapPolygon>
            </wp:wrapTight>
            <wp:docPr id="9" name="Picture 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Text&#10;&#10;Description automatically generated"/>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771251" cy="517525"/>
                    </a:xfrm>
                    <a:prstGeom prst="rect">
                      <a:avLst/>
                    </a:prstGeom>
                  </pic:spPr>
                </pic:pic>
              </a:graphicData>
            </a:graphic>
          </wp:anchor>
        </w:drawing>
      </w:r>
    </w:p>
    <w:p w:rsidR="00735733" w:rsidRDefault="00735733" w:rsidP="00735733">
      <w:pPr>
        <w:spacing w:after="0" w:line="360" w:lineRule="auto"/>
        <w:rPr>
          <w:b/>
          <w:bCs/>
        </w:rPr>
      </w:pPr>
    </w:p>
    <w:p w:rsidR="00735733" w:rsidRDefault="00735733" w:rsidP="00735733">
      <w:pPr>
        <w:spacing w:after="0" w:line="360" w:lineRule="auto"/>
        <w:jc w:val="center"/>
        <w:rPr>
          <w:b/>
          <w:bCs/>
        </w:rPr>
      </w:pPr>
    </w:p>
    <w:p w:rsidR="001042B9" w:rsidRDefault="00735733" w:rsidP="00735733">
      <w:pPr>
        <w:spacing w:after="0" w:line="360" w:lineRule="auto"/>
        <w:jc w:val="center"/>
        <w:rPr>
          <w:b/>
          <w:bCs/>
        </w:rPr>
      </w:pPr>
      <w:r w:rsidRPr="00735733">
        <w:rPr>
          <w:b/>
          <w:bCs/>
        </w:rPr>
        <w:t>KİMSE GERİDE KALMAYACAK</w:t>
      </w:r>
    </w:p>
    <w:p w:rsidR="00C01F3A" w:rsidRDefault="00C01F3A" w:rsidP="00C01F3A">
      <w:pPr>
        <w:spacing w:after="0" w:line="240" w:lineRule="auto"/>
        <w:jc w:val="center"/>
        <w:rPr>
          <w:rFonts w:ascii="Verdana" w:hAnsi="Verdana"/>
          <w:b/>
          <w:sz w:val="32"/>
          <w:szCs w:val="32"/>
          <w:lang w:val="en-US"/>
        </w:rPr>
      </w:pPr>
      <w:r>
        <w:rPr>
          <w:rFonts w:ascii="Verdana" w:hAnsi="Verdana"/>
          <w:b/>
          <w:sz w:val="32"/>
          <w:szCs w:val="32"/>
          <w:lang w:val="en-US"/>
        </w:rPr>
        <w:t>Demokratik/Sivil Vatandaşlık</w:t>
      </w:r>
    </w:p>
    <w:p w:rsidR="00C01F3A" w:rsidRDefault="00C01F3A" w:rsidP="00DE235F">
      <w:pPr>
        <w:spacing w:after="0" w:line="360" w:lineRule="auto"/>
        <w:jc w:val="center"/>
        <w:rPr>
          <w:b/>
          <w:bCs/>
          <w:sz w:val="28"/>
          <w:szCs w:val="28"/>
        </w:rPr>
      </w:pPr>
    </w:p>
    <w:p w:rsidR="00C01F3A" w:rsidRDefault="00C01F3A" w:rsidP="00DE235F">
      <w:pPr>
        <w:spacing w:after="0" w:line="360" w:lineRule="auto"/>
        <w:jc w:val="center"/>
        <w:rPr>
          <w:b/>
          <w:bCs/>
          <w:sz w:val="28"/>
          <w:szCs w:val="28"/>
        </w:rPr>
      </w:pPr>
      <w:r w:rsidRPr="00C01F3A">
        <w:rPr>
          <w:b/>
          <w:bCs/>
          <w:sz w:val="28"/>
          <w:szCs w:val="28"/>
        </w:rPr>
        <w:t>DEVLET VE SİVİL TOPLUMUN TEMSİLİ</w:t>
      </w:r>
    </w:p>
    <w:p w:rsidR="00DE235F" w:rsidRPr="00DE235F" w:rsidRDefault="00C01F3A" w:rsidP="00DE235F">
      <w:pPr>
        <w:spacing w:after="0" w:line="360" w:lineRule="auto"/>
        <w:jc w:val="center"/>
        <w:rPr>
          <w:b/>
          <w:bCs/>
          <w:sz w:val="28"/>
          <w:szCs w:val="28"/>
        </w:rPr>
      </w:pPr>
      <w:r>
        <w:rPr>
          <w:rFonts w:ascii="Verdana" w:hAnsi="Verdana"/>
          <w:b/>
          <w:sz w:val="24"/>
          <w:szCs w:val="24"/>
          <w:lang w:val="en-US"/>
        </w:rPr>
        <w:t xml:space="preserve">Utena ' Saulė ' Gymnasium </w:t>
      </w:r>
      <w:r w:rsidR="00DE235F">
        <w:rPr>
          <w:b/>
          <w:bCs/>
          <w:sz w:val="28"/>
          <w:szCs w:val="28"/>
        </w:rPr>
        <w:t>TARAFINDAN GELİŞTİRİLDİ</w:t>
      </w:r>
    </w:p>
    <w:p w:rsidR="00DE235F" w:rsidRPr="00735733" w:rsidRDefault="00DE235F" w:rsidP="00735733">
      <w:pPr>
        <w:spacing w:after="0" w:line="360" w:lineRule="auto"/>
        <w:jc w:val="center"/>
        <w:rPr>
          <w:b/>
          <w:bCs/>
        </w:rPr>
      </w:pPr>
    </w:p>
    <w:p w:rsidR="00F35B42" w:rsidRDefault="00DE235F" w:rsidP="001042B9">
      <w:pPr>
        <w:spacing w:after="0" w:line="360" w:lineRule="auto"/>
        <w:rPr>
          <w:b/>
          <w:bCs/>
        </w:rPr>
      </w:pPr>
      <w:r>
        <w:rPr>
          <w:b/>
          <w:bCs/>
        </w:rPr>
        <w:t>ALT BİRİMİN ÖZETİ</w:t>
      </w:r>
    </w:p>
    <w:p w:rsidR="00C01F3A" w:rsidRPr="00C01F3A" w:rsidRDefault="00DE235F" w:rsidP="00C01F3A">
      <w:pPr>
        <w:spacing w:after="0" w:line="360" w:lineRule="auto"/>
        <w:rPr>
          <w:lang w:val="en-US"/>
        </w:rPr>
      </w:pPr>
      <w:r>
        <w:t xml:space="preserve">Alt ünite boyunca öğrencilere </w:t>
      </w:r>
      <w:r w:rsidR="00C01F3A" w:rsidRPr="00C01F3A">
        <w:rPr>
          <w:lang/>
        </w:rPr>
        <w:t>aşağıdaki ülkeler sunulacaktır: Litvanya - Litvanya - parlamenter cumhuriyet, İsveç - anayasal monarşi, Türkiye Cumhuriyeti. İtalya - Demokratik Cumhuriyet, Norveç - Meşrutiyet, Birleşik Krallık - Meşrutiyet.</w:t>
      </w:r>
    </w:p>
    <w:p w:rsidR="00DE235F" w:rsidRDefault="00DE235F" w:rsidP="001042B9">
      <w:pPr>
        <w:spacing w:after="0" w:line="360" w:lineRule="auto"/>
      </w:pPr>
    </w:p>
    <w:p w:rsidR="00DE235F" w:rsidRDefault="00DE235F" w:rsidP="001042B9">
      <w:pPr>
        <w:spacing w:after="0" w:line="360" w:lineRule="auto"/>
      </w:pPr>
    </w:p>
    <w:p w:rsidR="00DE235F" w:rsidRDefault="00DE235F" w:rsidP="001042B9">
      <w:pPr>
        <w:spacing w:after="0" w:line="360" w:lineRule="auto"/>
        <w:rPr>
          <w:b/>
          <w:bCs/>
          <w:lang w:val="en-GB"/>
        </w:rPr>
      </w:pPr>
      <w:r>
        <w:rPr>
          <w:b/>
          <w:bCs/>
          <w:lang w:val="en-GB"/>
        </w:rPr>
        <w:t>İÇİNDEKİLER</w:t>
      </w:r>
    </w:p>
    <w:p w:rsidR="00DE235F" w:rsidRDefault="00DE235F" w:rsidP="001042B9">
      <w:pPr>
        <w:spacing w:after="0" w:line="360" w:lineRule="auto"/>
        <w:rPr>
          <w:b/>
          <w:bCs/>
          <w:lang w:val="en-GB"/>
        </w:rPr>
      </w:pPr>
    </w:p>
    <w:p w:rsidR="00C4061D" w:rsidRPr="009A1A0E" w:rsidRDefault="00DE235F" w:rsidP="00C4061D">
      <w:pPr>
        <w:spacing w:after="0" w:line="360" w:lineRule="auto"/>
        <w:jc w:val="both"/>
        <w:rPr>
          <w:lang w:val="en-US"/>
        </w:rPr>
      </w:pPr>
      <w:r>
        <w:rPr>
          <w:b/>
          <w:bCs/>
          <w:lang w:val="en-GB"/>
        </w:rPr>
        <w:t xml:space="preserve">ÖĞRETİM MALZEMELERİ PPT, öğretmen el kitabı, öğrenci el kitabı, </w:t>
      </w:r>
      <w:r w:rsidR="00C4061D" w:rsidRPr="009A1A0E">
        <w:rPr>
          <w:lang w:val="en-US"/>
        </w:rPr>
        <w:t>"LITVANYA Nedir?"</w:t>
      </w:r>
    </w:p>
    <w:p w:rsidR="00C4061D" w:rsidRDefault="001A3729" w:rsidP="00C4061D">
      <w:pPr>
        <w:tabs>
          <w:tab w:val="left" w:pos="2211"/>
        </w:tabs>
        <w:spacing w:after="0" w:line="360" w:lineRule="auto"/>
        <w:jc w:val="both"/>
        <w:rPr>
          <w:rStyle w:val="Kpr"/>
          <w:color w:val="auto"/>
          <w:lang w:val="en-US"/>
        </w:rPr>
      </w:pPr>
      <w:r>
        <w:rPr>
          <w:lang w:val="en-US"/>
        </w:rPr>
        <w:tab/>
      </w:r>
      <w:r w:rsidR="00C4061D">
        <w:rPr>
          <w:lang w:val="en-US"/>
        </w:rPr>
        <w:t>Jokubas</w:t>
      </w:r>
      <w:r>
        <w:rPr>
          <w:lang w:val="en-US"/>
        </w:rPr>
        <w:t xml:space="preserve"> </w:t>
      </w:r>
      <w:r w:rsidR="00C4061D">
        <w:rPr>
          <w:lang w:val="en-US"/>
        </w:rPr>
        <w:t xml:space="preserve">Laukaitis </w:t>
      </w:r>
      <w:r>
        <w:rPr>
          <w:lang w:val="en-US"/>
        </w:rPr>
        <w:t>tarafından</w:t>
      </w:r>
      <w:r w:rsidR="00C4061D">
        <w:rPr>
          <w:lang w:val="en-US"/>
        </w:rPr>
        <w:tab/>
      </w:r>
      <w:hyperlink r:id="rId13" w:history="1">
        <w:r w:rsidR="00C4061D" w:rsidRPr="009A1A0E">
          <w:rPr>
            <w:rStyle w:val="Kpr"/>
            <w:color w:val="auto"/>
            <w:lang w:val="en-US"/>
          </w:rPr>
          <w:t>https://www.youtube.com/watch?v=WH9mTk1mxkI</w:t>
        </w:r>
      </w:hyperlink>
    </w:p>
    <w:p w:rsidR="00DE235F" w:rsidRDefault="00DE235F" w:rsidP="001042B9">
      <w:pPr>
        <w:spacing w:after="0" w:line="360" w:lineRule="auto"/>
        <w:rPr>
          <w:b/>
          <w:bCs/>
          <w:lang w:val="en-GB"/>
        </w:rPr>
      </w:pPr>
    </w:p>
    <w:p w:rsidR="00DE235F" w:rsidRDefault="00DE235F" w:rsidP="001042B9">
      <w:pPr>
        <w:spacing w:after="0" w:line="360" w:lineRule="auto"/>
        <w:rPr>
          <w:b/>
          <w:bCs/>
          <w:lang w:val="en-GB"/>
        </w:rPr>
      </w:pPr>
    </w:p>
    <w:p w:rsidR="00DE235F" w:rsidRDefault="00DE235F" w:rsidP="001042B9">
      <w:pPr>
        <w:spacing w:after="0" w:line="360" w:lineRule="auto"/>
        <w:rPr>
          <w:b/>
          <w:bCs/>
          <w:lang w:val="en-GB"/>
        </w:rPr>
      </w:pPr>
      <w:r>
        <w:rPr>
          <w:b/>
          <w:bCs/>
          <w:lang w:val="en-GB"/>
        </w:rPr>
        <w:t>DEĞERLENDİRME</w:t>
      </w:r>
    </w:p>
    <w:p w:rsidR="00A86117" w:rsidRPr="00A86117" w:rsidRDefault="00A86117" w:rsidP="00A86117">
      <w:pPr>
        <w:spacing w:after="0" w:line="360" w:lineRule="auto"/>
        <w:rPr>
          <w:lang w:val="en-GB"/>
        </w:rPr>
      </w:pPr>
      <w:r w:rsidRPr="00A86117">
        <w:rPr>
          <w:lang w:val="en-GB"/>
        </w:rPr>
        <w:t>Bu modül aşağıdaki tekniklerden bazıları kullanılarak değerlendirilecektir :</w:t>
      </w:r>
    </w:p>
    <w:p w:rsidR="00A86117" w:rsidRPr="00A86117" w:rsidRDefault="00A86117" w:rsidP="00A86117">
      <w:pPr>
        <w:spacing w:after="0" w:line="360" w:lineRule="auto"/>
        <w:rPr>
          <w:lang w:val="en-GB"/>
        </w:rPr>
      </w:pPr>
      <w:r w:rsidRPr="00A86117">
        <w:rPr>
          <w:lang w:val="en-GB"/>
        </w:rPr>
        <w:t xml:space="preserve">• </w:t>
      </w:r>
      <w:r w:rsidRPr="00A86117">
        <w:rPr>
          <w:lang w:val="en-GB"/>
        </w:rPr>
        <w:tab/>
        <w:t>Ön bilgi öz değerlendirmeleri, kavram haritaları veya testler</w:t>
      </w:r>
    </w:p>
    <w:p w:rsidR="00A86117" w:rsidRPr="00A86117" w:rsidRDefault="00A86117" w:rsidP="00A86117">
      <w:pPr>
        <w:spacing w:after="0" w:line="360" w:lineRule="auto"/>
        <w:rPr>
          <w:lang w:val="en-GB"/>
        </w:rPr>
      </w:pPr>
      <w:r w:rsidRPr="00A86117">
        <w:rPr>
          <w:lang w:val="en-GB"/>
        </w:rPr>
        <w:t xml:space="preserve">• </w:t>
      </w:r>
      <w:r w:rsidRPr="00A86117">
        <w:rPr>
          <w:lang w:val="en-GB"/>
        </w:rPr>
        <w:tab/>
        <w:t>Dakika Kağıdı (öğrencilerin bilgiyi nasıl kazanıp kazanmadıklarını test eder. Eğitmen, öğrencilerden şu sorulara kısa bir yanıt vermelerini isteyerek dersi bitirir: “Bu derste öğrendiğiniz en önemli şey neydi?” ve “ Hangi önemli soru cevapsız kaldı?” )</w:t>
      </w:r>
    </w:p>
    <w:p w:rsidR="00A86117" w:rsidRPr="00A86117" w:rsidRDefault="00A86117" w:rsidP="00A86117">
      <w:pPr>
        <w:spacing w:after="0" w:line="360" w:lineRule="auto"/>
        <w:rPr>
          <w:lang w:val="en-GB"/>
        </w:rPr>
      </w:pPr>
      <w:r w:rsidRPr="00A86117">
        <w:rPr>
          <w:lang w:val="en-GB"/>
        </w:rPr>
        <w:lastRenderedPageBreak/>
        <w:t xml:space="preserve">• </w:t>
      </w:r>
      <w:r w:rsidRPr="00A86117">
        <w:rPr>
          <w:lang w:val="en-GB"/>
        </w:rPr>
        <w:tab/>
        <w:t>En Çamurlu Nokta (öğrencilerin nerede zorluk yaşadıklarını değerlendirmeye yardımcı olacaktır. Teknik, öğrencilerden bir soruya hızlı bir yanıt vermelerini istemekten oluşur: "[ders, tartışma, ev ödevi, film, vb.'deki en çamurlu nokta neydi?" .]?” “En çamurlu” terimi “en belirsiz” veya “en kafa karıştırıcı” anlamına gelir.)</w:t>
      </w:r>
    </w:p>
    <w:p w:rsidR="00A86117" w:rsidRPr="00A86117" w:rsidRDefault="00A86117" w:rsidP="00A86117">
      <w:pPr>
        <w:spacing w:after="0" w:line="360" w:lineRule="auto"/>
        <w:rPr>
          <w:lang w:val="en-GB"/>
        </w:rPr>
      </w:pPr>
      <w:r w:rsidRPr="00A86117">
        <w:rPr>
          <w:lang w:val="en-GB"/>
        </w:rPr>
        <w:t xml:space="preserve">• </w:t>
      </w:r>
      <w:r w:rsidRPr="00A86117">
        <w:rPr>
          <w:lang w:val="en-GB"/>
        </w:rPr>
        <w:tab/>
        <w:t>Zincir Notlar (sınıf içeriği hakkında bir soru içeren büyük bir zarfı dağıtın. Her öğrenci kısa bir cevap yazar, zarfa koyar ve iletir. Cevapları cevap türüne göre sıralayın. Bir sonraki sınıf toplantısında, anlamanın yollarını tartışın.)</w:t>
      </w:r>
    </w:p>
    <w:p w:rsidR="00DE235F" w:rsidRDefault="00A86117" w:rsidP="00A86117">
      <w:pPr>
        <w:spacing w:after="0" w:line="360" w:lineRule="auto"/>
        <w:rPr>
          <w:lang w:val="en-GB"/>
        </w:rPr>
      </w:pPr>
      <w:r w:rsidRPr="00A86117">
        <w:rPr>
          <w:lang w:val="en-GB"/>
        </w:rPr>
        <w:t xml:space="preserve">• </w:t>
      </w:r>
      <w:r w:rsidRPr="00A86117">
        <w:rPr>
          <w:lang w:val="en-GB"/>
        </w:rPr>
        <w:tab/>
        <w:t xml:space="preserve">Öğrencilerin konuya ilgileri ve tartışmalara aktif katılımları, </w:t>
      </w:r>
      <w:r>
        <w:rPr>
          <w:lang w:val="en-GB"/>
        </w:rPr>
        <w:t>demokratik vatandaşlığa katılımlarını ortaya çıkaracaktır.</w:t>
      </w:r>
    </w:p>
    <w:p w:rsidR="00A86117" w:rsidRDefault="00A86117" w:rsidP="00A86117">
      <w:pPr>
        <w:spacing w:after="0" w:line="360" w:lineRule="auto"/>
        <w:rPr>
          <w:lang w:val="en-GB"/>
        </w:rPr>
      </w:pPr>
    </w:p>
    <w:tbl>
      <w:tblPr>
        <w:tblW w:w="10490" w:type="dxa"/>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93"/>
        <w:gridCol w:w="8897"/>
      </w:tblGrid>
      <w:tr w:rsidR="00A86117" w:rsidRPr="008418C3" w:rsidTr="003E5A7B">
        <w:tc>
          <w:tcPr>
            <w:tcW w:w="1593" w:type="dxa"/>
            <w:tcBorders>
              <w:top w:val="nil"/>
              <w:left w:val="nil"/>
              <w:bottom w:val="nil"/>
              <w:right w:val="nil"/>
            </w:tcBorders>
            <w:shd w:val="clear" w:color="auto" w:fill="auto"/>
          </w:tcPr>
          <w:p w:rsidR="00A86117" w:rsidRPr="005C69C6" w:rsidRDefault="00A86117" w:rsidP="00471C58">
            <w:pPr>
              <w:spacing w:after="0" w:line="360" w:lineRule="auto"/>
              <w:rPr>
                <w:rFonts w:eastAsia="Times New Roman"/>
                <w:b/>
                <w:color w:val="000000"/>
                <w:lang w:val="en-US" w:eastAsia="it-IT"/>
              </w:rPr>
            </w:pPr>
            <w:r>
              <w:rPr>
                <w:rFonts w:eastAsia="Times New Roman"/>
                <w:b/>
                <w:color w:val="000000"/>
                <w:lang w:eastAsia="it-IT"/>
              </w:rPr>
              <w:t xml:space="preserve">KONU 3: </w:t>
            </w:r>
            <w:r w:rsidRPr="005C69C6">
              <w:rPr>
                <w:rFonts w:eastAsia="Times New Roman"/>
                <w:color w:val="000000"/>
                <w:lang w:eastAsia="it-IT"/>
              </w:rPr>
              <w:t>Devletin ve sivil toplumun temsili</w:t>
            </w:r>
          </w:p>
          <w:p w:rsidR="00A86117" w:rsidRDefault="00A86117" w:rsidP="00471C58">
            <w:pPr>
              <w:spacing w:after="0" w:line="360" w:lineRule="auto"/>
              <w:rPr>
                <w:rFonts w:eastAsia="Times New Roman"/>
                <w:b/>
                <w:color w:val="000000"/>
                <w:lang w:val="en-GB" w:eastAsia="it-IT"/>
              </w:rPr>
            </w:pPr>
          </w:p>
          <w:p w:rsidR="00A86117" w:rsidRDefault="00A86117" w:rsidP="00471C58">
            <w:pPr>
              <w:spacing w:after="0" w:line="360" w:lineRule="auto"/>
              <w:rPr>
                <w:rFonts w:eastAsia="Times New Roman"/>
                <w:b/>
                <w:color w:val="000000"/>
                <w:lang w:val="en-GB" w:eastAsia="it-IT"/>
              </w:rPr>
            </w:pPr>
          </w:p>
          <w:p w:rsidR="00A86117" w:rsidRDefault="00A86117" w:rsidP="00471C58">
            <w:pPr>
              <w:spacing w:after="0" w:line="360" w:lineRule="auto"/>
              <w:rPr>
                <w:rFonts w:eastAsia="Times New Roman"/>
                <w:b/>
                <w:color w:val="000000"/>
                <w:lang w:val="en-GB" w:eastAsia="it-IT"/>
              </w:rPr>
            </w:pPr>
          </w:p>
          <w:p w:rsidR="00A86117" w:rsidRDefault="00A86117" w:rsidP="00471C58">
            <w:pPr>
              <w:spacing w:after="0" w:line="360" w:lineRule="auto"/>
              <w:rPr>
                <w:rFonts w:eastAsia="Times New Roman"/>
                <w:b/>
                <w:color w:val="000000"/>
                <w:lang w:val="en-GB" w:eastAsia="it-IT"/>
              </w:rPr>
            </w:pPr>
          </w:p>
          <w:p w:rsidR="00A86117" w:rsidRDefault="00A86117" w:rsidP="00471C58">
            <w:pPr>
              <w:spacing w:after="0" w:line="360" w:lineRule="auto"/>
              <w:rPr>
                <w:rFonts w:eastAsia="Times New Roman"/>
                <w:b/>
                <w:color w:val="000000"/>
                <w:lang w:val="en-GB" w:eastAsia="it-IT"/>
              </w:rPr>
            </w:pPr>
          </w:p>
          <w:p w:rsidR="00A86117" w:rsidRDefault="00A86117" w:rsidP="00471C58">
            <w:pPr>
              <w:spacing w:after="0" w:line="360" w:lineRule="auto"/>
              <w:rPr>
                <w:rFonts w:eastAsia="Times New Roman"/>
                <w:color w:val="000000"/>
                <w:lang w:val="en-GB" w:eastAsia="it-IT"/>
              </w:rPr>
            </w:pPr>
          </w:p>
          <w:p w:rsidR="00A86117" w:rsidRPr="007B3801" w:rsidRDefault="00A86117" w:rsidP="00471C58">
            <w:pPr>
              <w:spacing w:after="0" w:line="360" w:lineRule="auto"/>
              <w:rPr>
                <w:rFonts w:eastAsia="Times New Roman"/>
                <w:color w:val="000000"/>
                <w:lang w:val="en-GB" w:eastAsia="it-IT"/>
              </w:rPr>
            </w:pPr>
          </w:p>
        </w:tc>
        <w:tc>
          <w:tcPr>
            <w:tcW w:w="8897" w:type="dxa"/>
            <w:tcBorders>
              <w:top w:val="nil"/>
              <w:left w:val="nil"/>
              <w:bottom w:val="nil"/>
              <w:right w:val="nil"/>
            </w:tcBorders>
            <w:shd w:val="clear" w:color="auto" w:fill="auto"/>
          </w:tcPr>
          <w:p w:rsidR="00A86117" w:rsidRPr="006272C6" w:rsidRDefault="00A86117" w:rsidP="00471C58">
            <w:pPr>
              <w:spacing w:after="0" w:line="360" w:lineRule="auto"/>
              <w:jc w:val="both"/>
              <w:rPr>
                <w:lang w:val="en-US"/>
              </w:rPr>
            </w:pPr>
            <w:r w:rsidRPr="009A1A0E">
              <w:rPr>
                <w:lang/>
              </w:rPr>
              <w:t>Litvanya - parlamenter cumhuriyet, Türkiye Cumhuriyeti. İtalya - Demokratik Cumhuriyet, Norveç - Meşrutiyet, Birleşik Krallık - Meşrutiyet.</w:t>
            </w:r>
          </w:p>
          <w:p w:rsidR="00A86117" w:rsidRDefault="00A86117" w:rsidP="00471C58">
            <w:pPr>
              <w:spacing w:after="0" w:line="360" w:lineRule="auto"/>
              <w:jc w:val="both"/>
              <w:rPr>
                <w:lang w:val="en-US"/>
              </w:rPr>
            </w:pPr>
            <w:r w:rsidRPr="008A2F3F">
              <w:rPr>
                <w:lang w:val="en-US"/>
              </w:rPr>
              <w:t>Her ülke 5-10 dakikalık bir süre hazırlar. uzun durum sunumu. Sunum şekli ayrı ayrı seçilir : slaytlar, film, fotoğraflar (burada sunulan her ülkeyi bulacaksınız, ancak kendi sunumlarınız olabilir).</w:t>
            </w:r>
          </w:p>
          <w:p w:rsidR="00A86117" w:rsidRPr="009A1A0E" w:rsidRDefault="00A86117" w:rsidP="00471C58">
            <w:pPr>
              <w:spacing w:after="0" w:line="360" w:lineRule="auto"/>
              <w:jc w:val="both"/>
              <w:rPr>
                <w:lang w:val="en-US"/>
              </w:rPr>
            </w:pPr>
            <w:r>
              <w:rPr>
                <w:lang w:val="en-US"/>
              </w:rPr>
              <w:t>LT, Litvanya'yı 10 dakika göstererek sunar. uzun film "LITVANYA Nedir?"</w:t>
            </w:r>
          </w:p>
          <w:p w:rsidR="00A86117" w:rsidRDefault="00A86117" w:rsidP="00471C58">
            <w:pPr>
              <w:tabs>
                <w:tab w:val="left" w:pos="2211"/>
              </w:tabs>
              <w:spacing w:after="0" w:line="360" w:lineRule="auto"/>
              <w:jc w:val="both"/>
              <w:rPr>
                <w:rStyle w:val="Kpr"/>
                <w:color w:val="auto"/>
                <w:lang w:val="en-US"/>
              </w:rPr>
            </w:pPr>
            <w:r>
              <w:rPr>
                <w:lang w:val="en-US"/>
              </w:rPr>
              <w:t xml:space="preserve">Jokūbas tarafındanLaukaitis </w:t>
            </w:r>
            <w:r>
              <w:rPr>
                <w:lang w:val="en-US"/>
              </w:rPr>
              <w:tab/>
            </w:r>
            <w:hyperlink r:id="rId14" w:history="1">
              <w:r w:rsidRPr="009A1A0E">
                <w:rPr>
                  <w:rStyle w:val="Kpr"/>
                  <w:color w:val="auto"/>
                  <w:lang w:val="en-US"/>
                </w:rPr>
                <w:t>https://www.youtube.com/watch?v=WH9mTk1mxkI</w:t>
              </w:r>
            </w:hyperlink>
          </w:p>
          <w:p w:rsidR="004910C3" w:rsidRDefault="004910C3" w:rsidP="00471C58">
            <w:pPr>
              <w:tabs>
                <w:tab w:val="left" w:pos="2211"/>
              </w:tabs>
              <w:spacing w:after="0" w:line="360" w:lineRule="auto"/>
              <w:jc w:val="both"/>
              <w:rPr>
                <w:rStyle w:val="Kpr"/>
                <w:color w:val="auto"/>
                <w:lang w:val="en-US"/>
              </w:rPr>
            </w:pPr>
          </w:p>
          <w:p w:rsidR="0090781E" w:rsidRPr="0090781E" w:rsidRDefault="0090781E" w:rsidP="0090781E">
            <w:pPr>
              <w:tabs>
                <w:tab w:val="left" w:pos="2211"/>
              </w:tabs>
              <w:spacing w:after="0" w:line="360" w:lineRule="auto"/>
              <w:jc w:val="both"/>
              <w:rPr>
                <w:rStyle w:val="Kpr"/>
                <w:color w:val="auto"/>
                <w:u w:val="none"/>
                <w:lang w:val="en-US"/>
              </w:rPr>
            </w:pPr>
            <w:r w:rsidRPr="0090781E">
              <w:rPr>
                <w:rStyle w:val="Kpr"/>
                <w:color w:val="auto"/>
                <w:u w:val="none"/>
                <w:lang w:val="en-US"/>
              </w:rPr>
              <w:t>Litvanya parlamenter bir cumhuriyettir</w:t>
            </w:r>
          </w:p>
          <w:p w:rsidR="00922C37" w:rsidRDefault="001A3729" w:rsidP="0090781E">
            <w:pPr>
              <w:tabs>
                <w:tab w:val="left" w:pos="2211"/>
              </w:tabs>
              <w:spacing w:after="0" w:line="360" w:lineRule="auto"/>
              <w:jc w:val="both"/>
              <w:rPr>
                <w:rStyle w:val="Kpr"/>
                <w:color w:val="auto"/>
                <w:u w:val="none"/>
                <w:lang w:val="en-US"/>
              </w:rPr>
            </w:pPr>
            <w:r w:rsidRPr="001A3729">
              <w:rPr>
                <w:lang w:val="tr-TR"/>
              </w:rPr>
              <w:object w:dxaOrig="9607" w:dyaOrig="54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3.5pt;height:243.75pt" o:ole="">
                  <v:imagedata r:id="rId15" o:title=""/>
                </v:shape>
                <o:OLEObject Type="Embed" ProgID="PowerPoint.Slide.12" ShapeID="_x0000_i1025" DrawAspect="Content" ObjectID="_1710920223" r:id="rId16"/>
              </w:object>
            </w:r>
          </w:p>
          <w:p w:rsidR="00922C37" w:rsidRPr="0090781E" w:rsidRDefault="001A3729" w:rsidP="0090781E">
            <w:pPr>
              <w:tabs>
                <w:tab w:val="left" w:pos="2211"/>
              </w:tabs>
              <w:spacing w:after="0" w:line="360" w:lineRule="auto"/>
              <w:jc w:val="both"/>
              <w:rPr>
                <w:rStyle w:val="Kpr"/>
                <w:color w:val="auto"/>
                <w:u w:val="none"/>
                <w:lang w:val="en-US"/>
              </w:rPr>
            </w:pPr>
            <w:r w:rsidRPr="001A3729">
              <w:rPr>
                <w:lang w:val="tr-TR"/>
              </w:rPr>
              <w:object w:dxaOrig="9607" w:dyaOrig="5403">
                <v:shape id="_x0000_i1026" type="#_x0000_t75" style="width:433.5pt;height:243.75pt" o:ole="">
                  <v:imagedata r:id="rId17" o:title=""/>
                </v:shape>
                <o:OLEObject Type="Embed" ProgID="PowerPoint.Slide.12" ShapeID="_x0000_i1026" DrawAspect="Content" ObjectID="_1710920224" r:id="rId18"/>
              </w:object>
            </w:r>
          </w:p>
          <w:p w:rsidR="00A86117" w:rsidRDefault="00A86117" w:rsidP="00471C58">
            <w:pPr>
              <w:tabs>
                <w:tab w:val="left" w:pos="2211"/>
              </w:tabs>
              <w:spacing w:after="0" w:line="360" w:lineRule="auto"/>
              <w:jc w:val="both"/>
              <w:rPr>
                <w:lang w:val="en-US"/>
              </w:rPr>
            </w:pPr>
          </w:p>
          <w:p w:rsidR="005E03DC" w:rsidRDefault="005E03DC" w:rsidP="00471C58">
            <w:pPr>
              <w:tabs>
                <w:tab w:val="left" w:pos="2211"/>
              </w:tabs>
              <w:spacing w:after="0" w:line="360" w:lineRule="auto"/>
              <w:jc w:val="both"/>
              <w:rPr>
                <w:lang w:val="en-US"/>
              </w:rPr>
            </w:pPr>
          </w:p>
          <w:p w:rsidR="005E03DC" w:rsidRDefault="001A3729" w:rsidP="00471C58">
            <w:pPr>
              <w:tabs>
                <w:tab w:val="left" w:pos="2211"/>
              </w:tabs>
              <w:spacing w:after="0" w:line="360" w:lineRule="auto"/>
              <w:jc w:val="both"/>
              <w:rPr>
                <w:lang w:val="en-US"/>
              </w:rPr>
            </w:pPr>
            <w:r w:rsidRPr="001A3729">
              <w:rPr>
                <w:lang w:val="tr-TR"/>
              </w:rPr>
              <w:object w:dxaOrig="9607" w:dyaOrig="5403">
                <v:shape id="_x0000_i1027" type="#_x0000_t75" style="width:433.5pt;height:243.75pt" o:ole="">
                  <v:imagedata r:id="rId19" o:title=""/>
                </v:shape>
                <o:OLEObject Type="Embed" ProgID="PowerPoint.Slide.12" ShapeID="_x0000_i1027" DrawAspect="Content" ObjectID="_1710920225" r:id="rId20"/>
              </w:object>
            </w:r>
          </w:p>
          <w:p w:rsidR="005E03DC" w:rsidRDefault="005E03DC" w:rsidP="00471C58">
            <w:pPr>
              <w:tabs>
                <w:tab w:val="left" w:pos="2211"/>
              </w:tabs>
              <w:spacing w:after="0" w:line="360" w:lineRule="auto"/>
              <w:jc w:val="both"/>
              <w:rPr>
                <w:lang w:val="en-US"/>
              </w:rPr>
            </w:pPr>
          </w:p>
          <w:p w:rsidR="00922C37" w:rsidRDefault="001A3729" w:rsidP="00471C58">
            <w:pPr>
              <w:tabs>
                <w:tab w:val="left" w:pos="2211"/>
              </w:tabs>
              <w:spacing w:after="0" w:line="360" w:lineRule="auto"/>
              <w:jc w:val="both"/>
              <w:rPr>
                <w:lang w:val="en-US"/>
              </w:rPr>
            </w:pPr>
            <w:r w:rsidRPr="001A3729">
              <w:rPr>
                <w:lang w:val="tr-TR"/>
              </w:rPr>
              <w:object w:dxaOrig="9607" w:dyaOrig="5403">
                <v:shape id="_x0000_i1028" type="#_x0000_t75" style="width:433.5pt;height:243.75pt" o:ole="">
                  <v:imagedata r:id="rId21" o:title=""/>
                </v:shape>
                <o:OLEObject Type="Embed" ProgID="PowerPoint.Slide.12" ShapeID="_x0000_i1028" DrawAspect="Content" ObjectID="_1710920226" r:id="rId22"/>
              </w:object>
            </w:r>
          </w:p>
          <w:p w:rsidR="005E03DC" w:rsidRDefault="001A3729" w:rsidP="00471C58">
            <w:pPr>
              <w:tabs>
                <w:tab w:val="left" w:pos="2211"/>
              </w:tabs>
              <w:spacing w:after="0" w:line="360" w:lineRule="auto"/>
              <w:jc w:val="both"/>
              <w:rPr>
                <w:lang w:val="en-US"/>
              </w:rPr>
            </w:pPr>
            <w:r w:rsidRPr="001A3729">
              <w:rPr>
                <w:lang w:val="tr-TR"/>
              </w:rPr>
              <w:object w:dxaOrig="9607" w:dyaOrig="5403">
                <v:shape id="_x0000_i1029" type="#_x0000_t75" style="width:433.5pt;height:243.75pt" o:ole="">
                  <v:imagedata r:id="rId23" o:title=""/>
                </v:shape>
                <o:OLEObject Type="Embed" ProgID="PowerPoint.Slide.12" ShapeID="_x0000_i1029" DrawAspect="Content" ObjectID="_1710920227" r:id="rId24"/>
              </w:object>
            </w:r>
          </w:p>
          <w:p w:rsidR="005E03DC" w:rsidRDefault="005E03DC" w:rsidP="00471C58">
            <w:pPr>
              <w:tabs>
                <w:tab w:val="left" w:pos="2211"/>
              </w:tabs>
              <w:spacing w:after="0" w:line="360" w:lineRule="auto"/>
              <w:jc w:val="both"/>
              <w:rPr>
                <w:lang w:val="en-US"/>
              </w:rPr>
            </w:pPr>
          </w:p>
          <w:p w:rsidR="005E03DC" w:rsidRDefault="001A3729" w:rsidP="00471C58">
            <w:pPr>
              <w:tabs>
                <w:tab w:val="left" w:pos="2211"/>
              </w:tabs>
              <w:spacing w:after="0" w:line="360" w:lineRule="auto"/>
              <w:jc w:val="both"/>
              <w:rPr>
                <w:lang w:val="en-US"/>
              </w:rPr>
            </w:pPr>
            <w:r w:rsidRPr="001A3729">
              <w:rPr>
                <w:lang w:val="tr-TR"/>
              </w:rPr>
              <w:object w:dxaOrig="9607" w:dyaOrig="5403">
                <v:shape id="_x0000_i1030" type="#_x0000_t75" style="width:433.5pt;height:243.75pt" o:ole="">
                  <v:imagedata r:id="rId25" o:title=""/>
                </v:shape>
                <o:OLEObject Type="Embed" ProgID="PowerPoint.Slide.12" ShapeID="_x0000_i1030" DrawAspect="Content" ObjectID="_1710920228" r:id="rId26"/>
              </w:object>
            </w:r>
          </w:p>
          <w:p w:rsidR="005E03DC" w:rsidRDefault="001A3729" w:rsidP="00471C58">
            <w:pPr>
              <w:tabs>
                <w:tab w:val="left" w:pos="2211"/>
              </w:tabs>
              <w:spacing w:after="0" w:line="360" w:lineRule="auto"/>
              <w:jc w:val="both"/>
              <w:rPr>
                <w:lang w:val="en-US"/>
              </w:rPr>
            </w:pPr>
            <w:r w:rsidRPr="001A3729">
              <w:rPr>
                <w:lang w:val="tr-TR"/>
              </w:rPr>
              <w:object w:dxaOrig="9607" w:dyaOrig="5403">
                <v:shape id="_x0000_i1031" type="#_x0000_t75" style="width:433.5pt;height:243.75pt" o:ole="">
                  <v:imagedata r:id="rId27" o:title=""/>
                </v:shape>
                <o:OLEObject Type="Embed" ProgID="PowerPoint.Slide.12" ShapeID="_x0000_i1031" DrawAspect="Content" ObjectID="_1710920229" r:id="rId28"/>
              </w:object>
            </w:r>
          </w:p>
          <w:p w:rsidR="005E03DC" w:rsidRDefault="001A3729" w:rsidP="00471C58">
            <w:pPr>
              <w:tabs>
                <w:tab w:val="left" w:pos="2211"/>
              </w:tabs>
              <w:spacing w:after="0" w:line="360" w:lineRule="auto"/>
              <w:jc w:val="both"/>
              <w:rPr>
                <w:lang w:val="en-US"/>
              </w:rPr>
            </w:pPr>
            <w:r w:rsidRPr="001A3729">
              <w:rPr>
                <w:lang w:val="tr-TR"/>
              </w:rPr>
              <w:object w:dxaOrig="9607" w:dyaOrig="5403">
                <v:shape id="_x0000_i1032" type="#_x0000_t75" style="width:433.5pt;height:243.75pt" o:ole="">
                  <v:imagedata r:id="rId29" o:title=""/>
                </v:shape>
                <o:OLEObject Type="Embed" ProgID="PowerPoint.Slide.12" ShapeID="_x0000_i1032" DrawAspect="Content" ObjectID="_1710920230" r:id="rId30"/>
              </w:object>
            </w:r>
          </w:p>
          <w:p w:rsidR="005E03DC" w:rsidRDefault="001A3729" w:rsidP="00471C58">
            <w:pPr>
              <w:tabs>
                <w:tab w:val="left" w:pos="2211"/>
              </w:tabs>
              <w:spacing w:after="0" w:line="360" w:lineRule="auto"/>
              <w:jc w:val="both"/>
              <w:rPr>
                <w:lang w:val="en-US"/>
              </w:rPr>
            </w:pPr>
            <w:r w:rsidRPr="001A3729">
              <w:rPr>
                <w:lang w:val="tr-TR"/>
              </w:rPr>
              <w:object w:dxaOrig="9607" w:dyaOrig="5403">
                <v:shape id="_x0000_i1033" type="#_x0000_t75" style="width:433.5pt;height:243.75pt" o:ole="">
                  <v:imagedata r:id="rId31" o:title=""/>
                </v:shape>
                <o:OLEObject Type="Embed" ProgID="PowerPoint.Slide.12" ShapeID="_x0000_i1033" DrawAspect="Content" ObjectID="_1710920231" r:id="rId32"/>
              </w:object>
            </w:r>
          </w:p>
          <w:p w:rsidR="005E03DC" w:rsidRDefault="001A3729" w:rsidP="00471C58">
            <w:pPr>
              <w:tabs>
                <w:tab w:val="left" w:pos="2211"/>
              </w:tabs>
              <w:spacing w:after="0" w:line="360" w:lineRule="auto"/>
              <w:jc w:val="both"/>
              <w:rPr>
                <w:lang w:val="en-US"/>
              </w:rPr>
            </w:pPr>
            <w:r w:rsidRPr="001A3729">
              <w:rPr>
                <w:lang w:val="tr-TR"/>
              </w:rPr>
              <w:object w:dxaOrig="9607" w:dyaOrig="5403">
                <v:shape id="_x0000_i1034" type="#_x0000_t75" style="width:433.5pt;height:243.75pt" o:ole="">
                  <v:imagedata r:id="rId33" o:title=""/>
                </v:shape>
                <o:OLEObject Type="Embed" ProgID="PowerPoint.Slide.12" ShapeID="_x0000_i1034" DrawAspect="Content" ObjectID="_1710920232" r:id="rId34"/>
              </w:object>
            </w:r>
          </w:p>
          <w:p w:rsidR="005E03DC" w:rsidRDefault="001A3729" w:rsidP="00471C58">
            <w:pPr>
              <w:tabs>
                <w:tab w:val="left" w:pos="2211"/>
              </w:tabs>
              <w:spacing w:after="0" w:line="360" w:lineRule="auto"/>
              <w:jc w:val="both"/>
              <w:rPr>
                <w:lang w:val="en-US"/>
              </w:rPr>
            </w:pPr>
            <w:r w:rsidRPr="001A3729">
              <w:rPr>
                <w:lang w:val="tr-TR"/>
              </w:rPr>
              <w:object w:dxaOrig="9607" w:dyaOrig="5403">
                <v:shape id="_x0000_i1035" type="#_x0000_t75" style="width:433.5pt;height:243.75pt" o:ole="">
                  <v:imagedata r:id="rId35" o:title=""/>
                </v:shape>
                <o:OLEObject Type="Embed" ProgID="PowerPoint.Slide.12" ShapeID="_x0000_i1035" DrawAspect="Content" ObjectID="_1710920233" r:id="rId36"/>
              </w:object>
            </w:r>
          </w:p>
          <w:p w:rsidR="00922C37" w:rsidRDefault="001A3729" w:rsidP="00471C58">
            <w:pPr>
              <w:tabs>
                <w:tab w:val="left" w:pos="2211"/>
              </w:tabs>
              <w:spacing w:after="0" w:line="360" w:lineRule="auto"/>
              <w:jc w:val="both"/>
              <w:rPr>
                <w:lang w:val="en-US"/>
              </w:rPr>
            </w:pPr>
            <w:r w:rsidRPr="001A3729">
              <w:rPr>
                <w:lang w:val="tr-TR"/>
              </w:rPr>
              <w:object w:dxaOrig="9607" w:dyaOrig="5403">
                <v:shape id="_x0000_i1036" type="#_x0000_t75" style="width:433.5pt;height:243.75pt" o:ole="">
                  <v:imagedata r:id="rId37" o:title=""/>
                </v:shape>
                <o:OLEObject Type="Embed" ProgID="PowerPoint.Slide.12" ShapeID="_x0000_i1036" DrawAspect="Content" ObjectID="_1710920234" r:id="rId38"/>
              </w:object>
            </w:r>
          </w:p>
          <w:p w:rsidR="005E03DC" w:rsidRPr="009A1A0E" w:rsidRDefault="005E03DC" w:rsidP="00471C58">
            <w:pPr>
              <w:tabs>
                <w:tab w:val="left" w:pos="2211"/>
              </w:tabs>
              <w:spacing w:after="0" w:line="360" w:lineRule="auto"/>
              <w:jc w:val="both"/>
              <w:rPr>
                <w:lang w:val="en-US"/>
              </w:rPr>
            </w:pPr>
          </w:p>
          <w:p w:rsidR="00A86117" w:rsidRPr="008418C3" w:rsidRDefault="001A3729" w:rsidP="00A86117">
            <w:pPr>
              <w:spacing w:after="0" w:line="360" w:lineRule="auto"/>
              <w:jc w:val="both"/>
              <w:rPr>
                <w:color w:val="FF0000"/>
                <w:lang w:val="en-US"/>
              </w:rPr>
            </w:pPr>
            <w:r w:rsidRPr="001A3729">
              <w:rPr>
                <w:color w:val="FF0000"/>
                <w:lang w:val="tr-TR"/>
              </w:rPr>
              <w:object w:dxaOrig="9607" w:dyaOrig="5403">
                <v:shape id="_x0000_i1037" type="#_x0000_t75" style="width:433.5pt;height:243.75pt" o:ole="">
                  <v:imagedata r:id="rId39" o:title=""/>
                </v:shape>
                <o:OLEObject Type="Embed" ProgID="PowerPoint.Slide.12" ShapeID="_x0000_i1037" DrawAspect="Content" ObjectID="_1710920235" r:id="rId40"/>
              </w:object>
            </w:r>
          </w:p>
        </w:tc>
      </w:tr>
      <w:tr w:rsidR="005E03DC" w:rsidRPr="008418C3" w:rsidTr="003E5A7B">
        <w:tc>
          <w:tcPr>
            <w:tcW w:w="1593" w:type="dxa"/>
            <w:tcBorders>
              <w:top w:val="nil"/>
              <w:left w:val="nil"/>
              <w:bottom w:val="nil"/>
              <w:right w:val="nil"/>
            </w:tcBorders>
            <w:shd w:val="clear" w:color="auto" w:fill="auto"/>
          </w:tcPr>
          <w:p w:rsidR="005E03DC" w:rsidRDefault="005E03DC" w:rsidP="00471C58">
            <w:pPr>
              <w:spacing w:after="0" w:line="360" w:lineRule="auto"/>
              <w:rPr>
                <w:rFonts w:eastAsia="Times New Roman"/>
                <w:b/>
                <w:color w:val="000000"/>
                <w:lang w:eastAsia="it-IT"/>
              </w:rPr>
            </w:pPr>
          </w:p>
        </w:tc>
        <w:tc>
          <w:tcPr>
            <w:tcW w:w="8897" w:type="dxa"/>
            <w:tcBorders>
              <w:top w:val="nil"/>
              <w:left w:val="nil"/>
              <w:bottom w:val="nil"/>
              <w:right w:val="nil"/>
            </w:tcBorders>
            <w:shd w:val="clear" w:color="auto" w:fill="auto"/>
          </w:tcPr>
          <w:p w:rsidR="005E03DC" w:rsidRPr="009A1A0E" w:rsidRDefault="005E03DC" w:rsidP="00471C58">
            <w:pPr>
              <w:spacing w:after="0" w:line="360" w:lineRule="auto"/>
              <w:jc w:val="both"/>
              <w:rPr>
                <w:lang/>
              </w:rPr>
            </w:pPr>
          </w:p>
        </w:tc>
      </w:tr>
      <w:tr w:rsidR="00922C37" w:rsidRPr="008418C3" w:rsidTr="003E5A7B">
        <w:tc>
          <w:tcPr>
            <w:tcW w:w="1593" w:type="dxa"/>
            <w:tcBorders>
              <w:top w:val="nil"/>
              <w:left w:val="nil"/>
              <w:bottom w:val="nil"/>
              <w:right w:val="nil"/>
            </w:tcBorders>
            <w:shd w:val="clear" w:color="auto" w:fill="auto"/>
          </w:tcPr>
          <w:p w:rsidR="00922C37" w:rsidRDefault="00922C37" w:rsidP="00471C58">
            <w:pPr>
              <w:spacing w:after="0" w:line="360" w:lineRule="auto"/>
              <w:rPr>
                <w:rFonts w:eastAsia="Times New Roman"/>
                <w:b/>
                <w:color w:val="000000"/>
                <w:lang w:eastAsia="it-IT"/>
              </w:rPr>
            </w:pPr>
          </w:p>
        </w:tc>
        <w:tc>
          <w:tcPr>
            <w:tcW w:w="8897" w:type="dxa"/>
            <w:tcBorders>
              <w:top w:val="nil"/>
              <w:left w:val="nil"/>
              <w:bottom w:val="nil"/>
              <w:right w:val="nil"/>
            </w:tcBorders>
            <w:shd w:val="clear" w:color="auto" w:fill="auto"/>
          </w:tcPr>
          <w:p w:rsidR="003E5A7B" w:rsidRDefault="003E5A7B" w:rsidP="003E5A7B">
            <w:pPr>
              <w:spacing w:after="160" w:line="254" w:lineRule="auto"/>
              <w:rPr>
                <w:rFonts w:ascii="Times New Roman" w:hAnsi="Times New Roman"/>
                <w:b/>
                <w:color w:val="FF0000"/>
                <w:sz w:val="52"/>
                <w:szCs w:val="52"/>
                <w:lang w:val="lt-LT"/>
              </w:rPr>
            </w:pPr>
            <w:r>
              <w:t>Öz değerlendirme.</w:t>
            </w:r>
          </w:p>
          <w:p w:rsidR="003E5A7B" w:rsidRDefault="003E5A7B" w:rsidP="003E5A7B">
            <w:pPr>
              <w:spacing w:after="160" w:line="254" w:lineRule="auto"/>
              <w:rPr>
                <w:rFonts w:ascii="Times New Roman" w:hAnsi="Times New Roman"/>
                <w:b/>
                <w:color w:val="FF0000"/>
                <w:sz w:val="52"/>
                <w:szCs w:val="52"/>
                <w:lang w:val="lt-LT"/>
              </w:rPr>
            </w:pPr>
            <w:r>
              <w:rPr>
                <w:rFonts w:ascii="Times New Roman" w:hAnsi="Times New Roman"/>
                <w:b/>
                <w:color w:val="00B050"/>
                <w:sz w:val="52"/>
                <w:szCs w:val="52"/>
                <w:lang w:val="lt-LT"/>
              </w:rPr>
              <w:sym w:font="Wingdings" w:char="F04A"/>
            </w:r>
            <w:r>
              <w:rPr>
                <w:rFonts w:ascii="Times New Roman" w:hAnsi="Times New Roman"/>
                <w:b/>
                <w:color w:val="FFFF00"/>
                <w:sz w:val="52"/>
                <w:szCs w:val="52"/>
                <w:lang w:val="lt-LT"/>
              </w:rPr>
              <w:sym w:font="Wingdings" w:char="F04B"/>
            </w:r>
            <w:r>
              <w:rPr>
                <w:rFonts w:ascii="Times New Roman" w:hAnsi="Times New Roman"/>
                <w:b/>
                <w:color w:val="FF0000"/>
                <w:sz w:val="52"/>
                <w:szCs w:val="52"/>
                <w:lang w:val="lt-LT"/>
              </w:rPr>
              <w:sym w:font="Wingdings" w:char="F04C"/>
            </w:r>
          </w:p>
          <w:p w:rsidR="00922C37" w:rsidRPr="009A1A0E" w:rsidRDefault="00922C37" w:rsidP="00471C58">
            <w:pPr>
              <w:spacing w:after="0" w:line="360" w:lineRule="auto"/>
              <w:jc w:val="both"/>
              <w:rPr>
                <w:lang/>
              </w:rPr>
            </w:pPr>
          </w:p>
        </w:tc>
      </w:tr>
    </w:tbl>
    <w:p w:rsidR="00A86117" w:rsidRPr="00DE235F" w:rsidRDefault="00A86117" w:rsidP="00A86117">
      <w:pPr>
        <w:spacing w:after="0" w:line="360" w:lineRule="auto"/>
        <w:rPr>
          <w:lang w:val="en-GB"/>
        </w:rPr>
      </w:pPr>
    </w:p>
    <w:p w:rsidR="00B40627" w:rsidRDefault="00A46F0E" w:rsidP="003A5384">
      <w:pPr>
        <w:spacing w:after="0" w:line="360" w:lineRule="auto"/>
        <w:rPr>
          <w:b/>
          <w:sz w:val="36"/>
          <w:szCs w:val="36"/>
          <w:lang/>
        </w:rPr>
      </w:pPr>
      <w:r>
        <w:rPr>
          <w:b/>
          <w:sz w:val="36"/>
          <w:szCs w:val="36"/>
          <w:lang/>
        </w:rPr>
        <w:lastRenderedPageBreak/>
        <w:t>Türkiye Cumhuriyeti</w:t>
      </w:r>
    </w:p>
    <w:p w:rsidR="00A227E1" w:rsidRDefault="001A3729" w:rsidP="003A5384">
      <w:pPr>
        <w:spacing w:after="0" w:line="360" w:lineRule="auto"/>
        <w:rPr>
          <w:b/>
          <w:sz w:val="36"/>
          <w:szCs w:val="36"/>
          <w:lang/>
        </w:rPr>
      </w:pPr>
      <w:r w:rsidRPr="001A3729">
        <w:rPr>
          <w:b/>
          <w:sz w:val="36"/>
          <w:szCs w:val="36"/>
          <w:lang w:val="tr-TR"/>
        </w:rPr>
        <w:object w:dxaOrig="9607" w:dyaOrig="5403">
          <v:shape id="_x0000_i1038" type="#_x0000_t75" style="width:480pt;height:270pt" o:ole="">
            <v:imagedata r:id="rId41" o:title=""/>
          </v:shape>
          <o:OLEObject Type="Embed" ProgID="PowerPoint.Slide.12" ShapeID="_x0000_i1038" DrawAspect="Content" ObjectID="_1710920236" r:id="rId42"/>
        </w:object>
      </w:r>
    </w:p>
    <w:p w:rsidR="00A227E1" w:rsidRDefault="001A3729" w:rsidP="003A5384">
      <w:pPr>
        <w:spacing w:after="0" w:line="360" w:lineRule="auto"/>
        <w:rPr>
          <w:b/>
          <w:sz w:val="36"/>
          <w:szCs w:val="36"/>
          <w:lang/>
        </w:rPr>
      </w:pPr>
      <w:r w:rsidRPr="001A3729">
        <w:rPr>
          <w:b/>
          <w:sz w:val="36"/>
          <w:szCs w:val="36"/>
          <w:lang w:val="tr-TR"/>
        </w:rPr>
        <w:object w:dxaOrig="9607" w:dyaOrig="5403">
          <v:shape id="_x0000_i1039" type="#_x0000_t75" style="width:480pt;height:270pt" o:ole="">
            <v:imagedata r:id="rId43" o:title=""/>
          </v:shape>
          <o:OLEObject Type="Embed" ProgID="PowerPoint.Slide.12" ShapeID="_x0000_i1039" DrawAspect="Content" ObjectID="_1710920237" r:id="rId44"/>
        </w:object>
      </w:r>
    </w:p>
    <w:p w:rsidR="00A227E1" w:rsidRPr="00A46F0E" w:rsidRDefault="00A227E1" w:rsidP="003A5384">
      <w:pPr>
        <w:spacing w:after="0" w:line="360" w:lineRule="auto"/>
        <w:rPr>
          <w:b/>
          <w:sz w:val="36"/>
          <w:szCs w:val="36"/>
          <w:lang/>
        </w:rPr>
      </w:pPr>
    </w:p>
    <w:p w:rsidR="00A46F0E" w:rsidRDefault="00A46F0E" w:rsidP="00A46F0E">
      <w:pPr>
        <w:pStyle w:val="Balk1"/>
        <w:shd w:val="clear" w:color="auto" w:fill="F9F9F9"/>
        <w:spacing w:before="0" w:after="0"/>
        <w:rPr>
          <w:rFonts w:ascii="Arial" w:hAnsi="Arial" w:cs="Arial"/>
          <w:b w:val="0"/>
          <w:bCs w:val="0"/>
        </w:rPr>
      </w:pPr>
      <w:r>
        <w:rPr>
          <w:rFonts w:ascii="Arial" w:hAnsi="Arial" w:cs="Arial"/>
          <w:b w:val="0"/>
          <w:bCs w:val="0"/>
        </w:rPr>
        <w:lastRenderedPageBreak/>
        <w:t>10 dakikada TÜRKİYE TARİHİ (video)</w:t>
      </w:r>
    </w:p>
    <w:p w:rsidR="00A46F0E" w:rsidRDefault="003B3A07" w:rsidP="00A46F0E">
      <w:hyperlink r:id="rId45" w:history="1">
        <w:r w:rsidR="00A46F0E" w:rsidRPr="0043495A">
          <w:rPr>
            <w:rStyle w:val="Kpr"/>
          </w:rPr>
          <w:t>https://www.youtube.com/watch?v=sp8J4za_3GI</w:t>
        </w:r>
      </w:hyperlink>
    </w:p>
    <w:p w:rsidR="00A46F0E" w:rsidRDefault="00A46F0E" w:rsidP="00A46F0E">
      <w:pPr>
        <w:pStyle w:val="Balk1"/>
        <w:shd w:val="clear" w:color="auto" w:fill="F9F9F9"/>
        <w:spacing w:before="0" w:after="0"/>
        <w:rPr>
          <w:rFonts w:ascii="Arial" w:hAnsi="Arial" w:cs="Arial"/>
          <w:b w:val="0"/>
          <w:bCs w:val="0"/>
        </w:rPr>
      </w:pPr>
      <w:r>
        <w:rPr>
          <w:rFonts w:ascii="Arial" w:hAnsi="Arial" w:cs="Arial"/>
          <w:b w:val="0"/>
          <w:bCs w:val="0"/>
        </w:rPr>
        <w:t>Türkiye'nin yeni başkanlık sistemi anlatıldı (video)</w:t>
      </w:r>
    </w:p>
    <w:p w:rsidR="00A46F0E" w:rsidRDefault="003B3A07" w:rsidP="00A46F0E">
      <w:hyperlink r:id="rId46" w:history="1">
        <w:r w:rsidR="00A46F0E" w:rsidRPr="0043495A">
          <w:rPr>
            <w:rStyle w:val="Kpr"/>
          </w:rPr>
          <w:t>https://www.youtube.com/watch?v=49Js5V3lSo4</w:t>
        </w:r>
      </w:hyperlink>
    </w:p>
    <w:p w:rsidR="00D44E58" w:rsidRDefault="00D44E58" w:rsidP="00D44E58">
      <w:pPr>
        <w:pStyle w:val="Balk2"/>
        <w:pBdr>
          <w:bottom w:val="single" w:sz="6" w:space="0" w:color="A2A9B1"/>
        </w:pBdr>
        <w:shd w:val="clear" w:color="auto" w:fill="FFFFFF"/>
        <w:rPr>
          <w:rFonts w:ascii="Georgia" w:hAnsi="Georgia"/>
          <w:b w:val="0"/>
          <w:bCs w:val="0"/>
          <w:color w:val="000000"/>
        </w:rPr>
      </w:pPr>
      <w:r>
        <w:rPr>
          <w:rStyle w:val="mw-headline"/>
          <w:rFonts w:ascii="Georgia" w:hAnsi="Georgia"/>
          <w:b w:val="0"/>
          <w:bCs w:val="0"/>
          <w:color w:val="000000"/>
        </w:rPr>
        <w:t>İdari bölümler</w:t>
      </w:r>
    </w:p>
    <w:p w:rsidR="00D44E58" w:rsidRDefault="00D44E58" w:rsidP="00D44E58">
      <w:pPr>
        <w:pStyle w:val="NormalWeb"/>
        <w:shd w:val="clear" w:color="auto" w:fill="FFFFFF"/>
        <w:spacing w:before="120" w:beforeAutospacing="0" w:after="120" w:afterAutospacing="0"/>
        <w:rPr>
          <w:rFonts w:ascii="Arial" w:hAnsi="Arial" w:cs="Arial"/>
          <w:color w:val="202122"/>
          <w:sz w:val="21"/>
          <w:szCs w:val="21"/>
        </w:rPr>
      </w:pPr>
      <w:r>
        <w:rPr>
          <w:rFonts w:ascii="Arial" w:hAnsi="Arial" w:cs="Arial"/>
          <w:color w:val="202122"/>
          <w:sz w:val="21"/>
          <w:szCs w:val="21"/>
        </w:rPr>
        <w:t xml:space="preserve">Türkiye, yönetim açısından </w:t>
      </w:r>
      <w:hyperlink r:id="rId47" w:tooltip="Unitary state" w:history="1">
        <w:r>
          <w:rPr>
            <w:rStyle w:val="Kpr"/>
            <w:rFonts w:ascii="Arial" w:hAnsi="Arial" w:cs="Arial"/>
            <w:color w:val="0645AD"/>
            <w:sz w:val="21"/>
            <w:szCs w:val="21"/>
          </w:rPr>
          <w:t xml:space="preserve">üniter bir </w:t>
        </w:r>
      </w:hyperlink>
      <w:r>
        <w:rPr>
          <w:rFonts w:ascii="Arial" w:hAnsi="Arial" w:cs="Arial"/>
          <w:color w:val="202122"/>
          <w:sz w:val="21"/>
          <w:szCs w:val="21"/>
        </w:rPr>
        <w:t xml:space="preserve">yapıya sahiptir ve bu yönü Türk kamu yönetimini şekillendiren en önemli faktörlerden biridir. Devletin temel işlevleri olarak üç erk (yürütme, yasama ve yargı) dikkate alındığında , yerel yönetimlerin yetkisi çok azdır. Türkiye'de </w:t>
      </w:r>
      <w:hyperlink r:id="rId48" w:tooltip="Federalism" w:history="1">
        <w:r>
          <w:rPr>
            <w:rStyle w:val="Kpr"/>
            <w:rFonts w:ascii="Arial" w:hAnsi="Arial" w:cs="Arial"/>
            <w:color w:val="0645AD"/>
            <w:sz w:val="21"/>
            <w:szCs w:val="21"/>
          </w:rPr>
          <w:t xml:space="preserve">federal bir </w:t>
        </w:r>
      </w:hyperlink>
      <w:r>
        <w:rPr>
          <w:rFonts w:ascii="Arial" w:hAnsi="Arial" w:cs="Arial"/>
          <w:color w:val="202122"/>
          <w:sz w:val="21"/>
          <w:szCs w:val="21"/>
        </w:rPr>
        <w:t xml:space="preserve">sistem yoktur ve iller Ankara'daki </w:t>
      </w:r>
      <w:hyperlink r:id="rId49" w:tooltip="Central government" w:history="1">
        <w:r>
          <w:rPr>
            <w:rStyle w:val="Kpr"/>
            <w:rFonts w:ascii="Arial" w:hAnsi="Arial" w:cs="Arial"/>
            <w:color w:val="0645AD"/>
            <w:sz w:val="21"/>
            <w:szCs w:val="21"/>
          </w:rPr>
          <w:t xml:space="preserve">merkezi hükümete bağlıdır. </w:t>
        </w:r>
      </w:hyperlink>
      <w:r>
        <w:rPr>
          <w:rFonts w:ascii="Arial" w:hAnsi="Arial" w:cs="Arial"/>
          <w:color w:val="202122"/>
          <w:sz w:val="21"/>
          <w:szCs w:val="21"/>
        </w:rPr>
        <w:t xml:space="preserve">Yerel yönetimler, yerinde hizmet vermek üzere kurulmuş olup, hükümeti il valileri ( </w:t>
      </w:r>
      <w:r>
        <w:rPr>
          <w:rFonts w:ascii="Arial" w:hAnsi="Arial" w:cs="Arial"/>
          <w:i/>
          <w:iCs/>
          <w:color w:val="202122"/>
          <w:sz w:val="21"/>
          <w:szCs w:val="21"/>
        </w:rPr>
        <w:t xml:space="preserve">vali </w:t>
      </w:r>
      <w:r>
        <w:rPr>
          <w:rFonts w:ascii="Arial" w:hAnsi="Arial" w:cs="Arial"/>
          <w:color w:val="202122"/>
          <w:sz w:val="21"/>
          <w:szCs w:val="21"/>
        </w:rPr>
        <w:t xml:space="preserve">) ve kaymakamlar ( </w:t>
      </w:r>
      <w:r>
        <w:rPr>
          <w:rFonts w:ascii="Arial" w:hAnsi="Arial" w:cs="Arial"/>
          <w:i/>
          <w:iCs/>
          <w:color w:val="202122"/>
          <w:sz w:val="21"/>
          <w:szCs w:val="21"/>
        </w:rPr>
        <w:t xml:space="preserve">kaymakamlar </w:t>
      </w:r>
      <w:r>
        <w:rPr>
          <w:rFonts w:ascii="Arial" w:hAnsi="Arial" w:cs="Arial"/>
          <w:color w:val="202122"/>
          <w:sz w:val="21"/>
          <w:szCs w:val="21"/>
        </w:rPr>
        <w:t xml:space="preserve">) temsil etmektedir . Diğer üst düzey kamu görevlileri de belediye başkanları yerine merkezi hükümet tarafından atanmaktadır ( </w:t>
      </w:r>
      <w:r>
        <w:rPr>
          <w:rFonts w:ascii="Arial" w:hAnsi="Arial" w:cs="Arial"/>
          <w:i/>
          <w:iCs/>
          <w:color w:val="202122"/>
          <w:sz w:val="21"/>
          <w:szCs w:val="21"/>
        </w:rPr>
        <w:t xml:space="preserve">belediyebaşkan </w:t>
      </w:r>
      <w:r>
        <w:rPr>
          <w:rFonts w:ascii="Arial" w:hAnsi="Arial" w:cs="Arial"/>
          <w:color w:val="202122"/>
          <w:sz w:val="21"/>
          <w:szCs w:val="21"/>
        </w:rPr>
        <w:t xml:space="preserve">) veya seçmenler tarafından seçilir . </w:t>
      </w:r>
      <w:hyperlink r:id="rId50" w:anchor="cite_note-justice.gov.tr-158" w:history="1">
        <w:r>
          <w:rPr>
            <w:rStyle w:val="Kpr"/>
            <w:rFonts w:ascii="Arial" w:hAnsi="Arial" w:cs="Arial"/>
            <w:color w:val="0645AD"/>
            <w:sz w:val="17"/>
            <w:szCs w:val="17"/>
            <w:vertAlign w:val="superscript"/>
          </w:rPr>
          <w:t xml:space="preserve">[157] </w:t>
        </w:r>
      </w:hyperlink>
      <w:r>
        <w:rPr>
          <w:rFonts w:ascii="Arial" w:hAnsi="Arial" w:cs="Arial"/>
          <w:color w:val="202122"/>
          <w:sz w:val="21"/>
          <w:szCs w:val="21"/>
        </w:rPr>
        <w:t xml:space="preserve">Türk belediyelerinin yerel yasama organları vardır ( </w:t>
      </w:r>
      <w:r>
        <w:rPr>
          <w:rFonts w:ascii="Arial" w:hAnsi="Arial" w:cs="Arial"/>
          <w:i/>
          <w:iCs/>
          <w:color w:val="202122"/>
          <w:sz w:val="21"/>
          <w:szCs w:val="21"/>
        </w:rPr>
        <w:t xml:space="preserve">belediyemeclisi </w:t>
      </w:r>
      <w:r>
        <w:rPr>
          <w:rFonts w:ascii="Arial" w:hAnsi="Arial" w:cs="Arial"/>
          <w:color w:val="202122"/>
          <w:sz w:val="21"/>
          <w:szCs w:val="21"/>
        </w:rPr>
        <w:t>) belediye konularında karar vermek için.</w:t>
      </w:r>
    </w:p>
    <w:p w:rsidR="00D44E58" w:rsidRDefault="00D44E58" w:rsidP="00D44E58">
      <w:pPr>
        <w:pStyle w:val="NormalWeb"/>
        <w:shd w:val="clear" w:color="auto" w:fill="FFFFFF"/>
        <w:spacing w:before="120" w:beforeAutospacing="0" w:after="120" w:afterAutospacing="0"/>
        <w:rPr>
          <w:rFonts w:ascii="Arial" w:hAnsi="Arial" w:cs="Arial"/>
          <w:color w:val="202122"/>
          <w:sz w:val="21"/>
          <w:szCs w:val="21"/>
        </w:rPr>
      </w:pPr>
      <w:r>
        <w:rPr>
          <w:rFonts w:ascii="Arial" w:hAnsi="Arial" w:cs="Arial"/>
          <w:color w:val="202122"/>
          <w:sz w:val="21"/>
          <w:szCs w:val="21"/>
        </w:rPr>
        <w:t xml:space="preserve">idari amaçlarla </w:t>
      </w:r>
      <w:r>
        <w:rPr>
          <w:rFonts w:ascii="Arial" w:hAnsi="Arial" w:cs="Arial"/>
          <w:i/>
          <w:iCs/>
          <w:color w:val="202122"/>
          <w:sz w:val="21"/>
          <w:szCs w:val="21"/>
        </w:rPr>
        <w:t xml:space="preserve">81 ile </w:t>
      </w:r>
      <w:r>
        <w:rPr>
          <w:rFonts w:ascii="Arial" w:hAnsi="Arial" w:cs="Arial"/>
          <w:color w:val="202122"/>
          <w:sz w:val="21"/>
          <w:szCs w:val="21"/>
        </w:rPr>
        <w:t xml:space="preserve">( </w:t>
      </w:r>
      <w:r>
        <w:rPr>
          <w:rFonts w:ascii="Arial" w:hAnsi="Arial" w:cs="Arial"/>
          <w:i/>
          <w:iCs/>
          <w:color w:val="202122"/>
          <w:sz w:val="21"/>
          <w:szCs w:val="21"/>
        </w:rPr>
        <w:t xml:space="preserve">il </w:t>
      </w:r>
      <w:r>
        <w:rPr>
          <w:rFonts w:ascii="Arial" w:hAnsi="Arial" w:cs="Arial"/>
          <w:color w:val="202122"/>
          <w:sz w:val="21"/>
          <w:szCs w:val="21"/>
        </w:rPr>
        <w:t xml:space="preserve">veya </w:t>
      </w:r>
      <w:hyperlink r:id="rId51" w:tooltip="Provinces of Turkey" w:history="1">
        <w:r>
          <w:rPr>
            <w:rStyle w:val="Kpr"/>
            <w:rFonts w:ascii="Arial" w:hAnsi="Arial" w:cs="Arial"/>
            <w:color w:val="0645AD"/>
            <w:sz w:val="21"/>
            <w:szCs w:val="21"/>
          </w:rPr>
          <w:t xml:space="preserve">vilayet ) </w:t>
        </w:r>
      </w:hyperlink>
      <w:r>
        <w:rPr>
          <w:rFonts w:ascii="Arial" w:hAnsi="Arial" w:cs="Arial"/>
          <w:color w:val="202122"/>
          <w:sz w:val="21"/>
          <w:szCs w:val="21"/>
        </w:rPr>
        <w:t xml:space="preserve">bölünmüştür . Her il </w:t>
      </w:r>
      <w:hyperlink r:id="rId52" w:tooltip="Districts of Turkey" w:history="1">
        <w:r>
          <w:rPr>
            <w:rStyle w:val="Kpr"/>
            <w:rFonts w:ascii="Arial" w:hAnsi="Arial" w:cs="Arial"/>
            <w:color w:val="0645AD"/>
            <w:sz w:val="21"/>
            <w:szCs w:val="21"/>
          </w:rPr>
          <w:t xml:space="preserve">ilçelere </w:t>
        </w:r>
      </w:hyperlink>
      <w:r>
        <w:rPr>
          <w:rFonts w:ascii="Arial" w:hAnsi="Arial" w:cs="Arial"/>
          <w:color w:val="202122"/>
          <w:sz w:val="21"/>
          <w:szCs w:val="21"/>
        </w:rPr>
        <w:t xml:space="preserve">( </w:t>
      </w:r>
      <w:r>
        <w:rPr>
          <w:rFonts w:ascii="Arial" w:hAnsi="Arial" w:cs="Arial"/>
          <w:i/>
          <w:iCs/>
          <w:color w:val="202122"/>
          <w:sz w:val="21"/>
          <w:szCs w:val="21"/>
        </w:rPr>
        <w:t xml:space="preserve">ilçe </w:t>
      </w:r>
      <w:r>
        <w:rPr>
          <w:rFonts w:ascii="Arial" w:hAnsi="Arial" w:cs="Arial"/>
          <w:color w:val="202122"/>
          <w:sz w:val="21"/>
          <w:szCs w:val="21"/>
        </w:rPr>
        <w:t xml:space="preserve">) ayrılmıştır ve toplam 973 ilçe vardır. </w:t>
      </w:r>
      <w:hyperlink r:id="rId53" w:anchor="cite_note-159" w:history="1">
        <w:r>
          <w:rPr>
            <w:rStyle w:val="Kpr"/>
            <w:rFonts w:ascii="Arial" w:hAnsi="Arial" w:cs="Arial"/>
            <w:color w:val="0645AD"/>
            <w:sz w:val="17"/>
            <w:szCs w:val="17"/>
            <w:vertAlign w:val="superscript"/>
          </w:rPr>
          <w:t xml:space="preserve">[158] </w:t>
        </w:r>
      </w:hyperlink>
      <w:r>
        <w:rPr>
          <w:rFonts w:ascii="Arial" w:hAnsi="Arial" w:cs="Arial"/>
          <w:color w:val="202122"/>
          <w:sz w:val="21"/>
          <w:szCs w:val="21"/>
        </w:rPr>
        <w:t xml:space="preserve">Türkiye ayrıca coğrafi, demografik ve ekonomik amaçlara </w:t>
      </w:r>
      <w:r>
        <w:rPr>
          <w:rFonts w:ascii="Arial" w:hAnsi="Arial" w:cs="Arial"/>
          <w:i/>
          <w:iCs/>
          <w:color w:val="202122"/>
          <w:sz w:val="21"/>
          <w:szCs w:val="21"/>
        </w:rPr>
        <w:t xml:space="preserve">göre 7 </w:t>
      </w:r>
      <w:hyperlink r:id="rId54" w:tooltip="Geographical regions of Turkey" w:history="1">
        <w:r>
          <w:rPr>
            <w:rStyle w:val="Kpr"/>
            <w:rFonts w:ascii="Arial" w:hAnsi="Arial" w:cs="Arial"/>
            <w:color w:val="0645AD"/>
            <w:sz w:val="21"/>
            <w:szCs w:val="21"/>
          </w:rPr>
          <w:t xml:space="preserve">bölgeye </w:t>
        </w:r>
      </w:hyperlink>
      <w:r>
        <w:rPr>
          <w:rFonts w:ascii="Arial" w:hAnsi="Arial" w:cs="Arial"/>
          <w:color w:val="202122"/>
          <w:sz w:val="21"/>
          <w:szCs w:val="21"/>
        </w:rPr>
        <w:t>( ) ve 21 alt bölgeye ayrılmıştır; bu idari bir bölüme atıfta bulunmaz.</w:t>
      </w:r>
    </w:p>
    <w:p w:rsidR="00A46F0E" w:rsidRDefault="003B3A07" w:rsidP="00A46F0E">
      <w:pPr>
        <w:rPr>
          <w:rStyle w:val="Kpr"/>
        </w:rPr>
      </w:pPr>
      <w:hyperlink r:id="rId55" w:history="1">
        <w:r w:rsidR="00A46F0E" w:rsidRPr="00821B3F">
          <w:rPr>
            <w:rStyle w:val="Kpr"/>
          </w:rPr>
          <w:t>https://en.wikipedia.org/wiki/Turkey</w:t>
        </w:r>
      </w:hyperlink>
    </w:p>
    <w:p w:rsidR="00D2124C" w:rsidRDefault="00D2124C" w:rsidP="00D2124C">
      <w:pPr>
        <w:spacing w:after="160" w:line="254" w:lineRule="auto"/>
        <w:rPr>
          <w:rFonts w:ascii="Times New Roman" w:hAnsi="Times New Roman"/>
          <w:b/>
          <w:color w:val="FF0000"/>
          <w:sz w:val="52"/>
          <w:szCs w:val="52"/>
          <w:lang w:val="lt-LT"/>
        </w:rPr>
      </w:pPr>
      <w:r>
        <w:t>Öz değerlendirme.</w:t>
      </w:r>
    </w:p>
    <w:p w:rsidR="00D2124C" w:rsidRDefault="00D2124C" w:rsidP="00D2124C">
      <w:pPr>
        <w:spacing w:after="160" w:line="254" w:lineRule="auto"/>
        <w:rPr>
          <w:rFonts w:ascii="Times New Roman" w:hAnsi="Times New Roman"/>
          <w:b/>
          <w:color w:val="FF0000"/>
          <w:sz w:val="52"/>
          <w:szCs w:val="52"/>
          <w:lang w:val="lt-LT"/>
        </w:rPr>
      </w:pPr>
      <w:r>
        <w:rPr>
          <w:rFonts w:ascii="Times New Roman" w:hAnsi="Times New Roman"/>
          <w:b/>
          <w:color w:val="00B050"/>
          <w:sz w:val="52"/>
          <w:szCs w:val="52"/>
          <w:lang w:val="lt-LT"/>
        </w:rPr>
        <w:sym w:font="Wingdings" w:char="F04A"/>
      </w:r>
      <w:r>
        <w:rPr>
          <w:rFonts w:ascii="Times New Roman" w:hAnsi="Times New Roman"/>
          <w:b/>
          <w:color w:val="FFFF00"/>
          <w:sz w:val="52"/>
          <w:szCs w:val="52"/>
          <w:lang w:val="lt-LT"/>
        </w:rPr>
        <w:sym w:font="Wingdings" w:char="F04B"/>
      </w:r>
      <w:r>
        <w:rPr>
          <w:rFonts w:ascii="Times New Roman" w:hAnsi="Times New Roman"/>
          <w:b/>
          <w:color w:val="FF0000"/>
          <w:sz w:val="52"/>
          <w:szCs w:val="52"/>
          <w:lang w:val="lt-LT"/>
        </w:rPr>
        <w:sym w:font="Wingdings" w:char="F04C"/>
      </w:r>
    </w:p>
    <w:p w:rsidR="00ED5D2F" w:rsidRDefault="00ED5D2F" w:rsidP="00F5730E">
      <w:pPr>
        <w:rPr>
          <w:b/>
          <w:sz w:val="36"/>
          <w:szCs w:val="36"/>
          <w:lang/>
        </w:rPr>
      </w:pPr>
    </w:p>
    <w:p w:rsidR="00D2124C" w:rsidRDefault="00D2124C" w:rsidP="00F5730E">
      <w:pPr>
        <w:rPr>
          <w:b/>
          <w:sz w:val="36"/>
          <w:szCs w:val="36"/>
          <w:lang/>
        </w:rPr>
      </w:pPr>
    </w:p>
    <w:p w:rsidR="00D2124C" w:rsidRDefault="00D2124C" w:rsidP="00F5730E">
      <w:pPr>
        <w:rPr>
          <w:b/>
          <w:sz w:val="36"/>
          <w:szCs w:val="36"/>
          <w:lang/>
        </w:rPr>
      </w:pPr>
    </w:p>
    <w:p w:rsidR="00D2124C" w:rsidRDefault="00D2124C" w:rsidP="00F5730E">
      <w:pPr>
        <w:rPr>
          <w:b/>
          <w:sz w:val="36"/>
          <w:szCs w:val="36"/>
          <w:lang/>
        </w:rPr>
      </w:pPr>
    </w:p>
    <w:p w:rsidR="00D2124C" w:rsidRDefault="00D2124C" w:rsidP="00F5730E">
      <w:pPr>
        <w:rPr>
          <w:b/>
          <w:sz w:val="36"/>
          <w:szCs w:val="36"/>
          <w:lang/>
        </w:rPr>
      </w:pPr>
    </w:p>
    <w:p w:rsidR="00D2124C" w:rsidRDefault="00D2124C" w:rsidP="00F5730E">
      <w:pPr>
        <w:rPr>
          <w:b/>
          <w:sz w:val="36"/>
          <w:szCs w:val="36"/>
          <w:lang/>
        </w:rPr>
      </w:pPr>
    </w:p>
    <w:p w:rsidR="00D2124C" w:rsidRDefault="00D2124C" w:rsidP="00F5730E">
      <w:pPr>
        <w:rPr>
          <w:b/>
          <w:sz w:val="36"/>
          <w:szCs w:val="36"/>
          <w:lang/>
        </w:rPr>
      </w:pPr>
    </w:p>
    <w:p w:rsidR="00D2124C" w:rsidRDefault="00D2124C" w:rsidP="00F5730E">
      <w:pPr>
        <w:rPr>
          <w:b/>
          <w:sz w:val="36"/>
          <w:szCs w:val="36"/>
          <w:lang/>
        </w:rPr>
      </w:pPr>
    </w:p>
    <w:p w:rsidR="00D2124C" w:rsidRDefault="00D2124C" w:rsidP="00F5730E">
      <w:pPr>
        <w:rPr>
          <w:b/>
          <w:sz w:val="36"/>
          <w:szCs w:val="36"/>
          <w:lang/>
        </w:rPr>
      </w:pPr>
    </w:p>
    <w:p w:rsidR="00F5730E" w:rsidRDefault="00F5730E" w:rsidP="00F5730E">
      <w:pPr>
        <w:rPr>
          <w:b/>
          <w:sz w:val="36"/>
          <w:szCs w:val="36"/>
          <w:lang/>
        </w:rPr>
      </w:pPr>
      <w:r w:rsidRPr="00ED5D2F">
        <w:rPr>
          <w:b/>
          <w:sz w:val="36"/>
          <w:szCs w:val="36"/>
          <w:lang/>
        </w:rPr>
        <w:lastRenderedPageBreak/>
        <w:t>İtalya - Demokratik Cumhuriyet</w:t>
      </w:r>
    </w:p>
    <w:p w:rsidR="00A227E1" w:rsidRDefault="001A3729" w:rsidP="00F5730E">
      <w:pPr>
        <w:rPr>
          <w:b/>
          <w:sz w:val="36"/>
          <w:szCs w:val="36"/>
          <w:lang/>
        </w:rPr>
      </w:pPr>
      <w:r w:rsidRPr="001A3729">
        <w:rPr>
          <w:b/>
          <w:sz w:val="36"/>
          <w:szCs w:val="36"/>
          <w:lang w:val="tr-TR"/>
        </w:rPr>
        <w:object w:dxaOrig="9607" w:dyaOrig="5403">
          <v:shape id="_x0000_i1040" type="#_x0000_t75" style="width:480pt;height:270pt" o:ole="">
            <v:imagedata r:id="rId56" o:title=""/>
          </v:shape>
          <o:OLEObject Type="Embed" ProgID="PowerPoint.Slide.12" ShapeID="_x0000_i1040" DrawAspect="Content" ObjectID="_1710920238" r:id="rId57"/>
        </w:object>
      </w:r>
    </w:p>
    <w:p w:rsidR="00A227E1" w:rsidRDefault="001A3729" w:rsidP="00F5730E">
      <w:pPr>
        <w:rPr>
          <w:b/>
          <w:sz w:val="36"/>
          <w:szCs w:val="36"/>
          <w:lang/>
        </w:rPr>
      </w:pPr>
      <w:r w:rsidRPr="001A3729">
        <w:rPr>
          <w:b/>
          <w:sz w:val="36"/>
          <w:szCs w:val="36"/>
          <w:lang w:val="tr-TR"/>
        </w:rPr>
        <w:object w:dxaOrig="9607" w:dyaOrig="5403">
          <v:shape id="_x0000_i1041" type="#_x0000_t75" style="width:480pt;height:270pt" o:ole="">
            <v:imagedata r:id="rId58" o:title=""/>
          </v:shape>
          <o:OLEObject Type="Embed" ProgID="PowerPoint.Slide.12" ShapeID="_x0000_i1041" DrawAspect="Content" ObjectID="_1710920239" r:id="rId59"/>
        </w:object>
      </w:r>
    </w:p>
    <w:p w:rsidR="00834221" w:rsidRDefault="001A3729" w:rsidP="00F5730E">
      <w:pPr>
        <w:rPr>
          <w:b/>
          <w:sz w:val="36"/>
          <w:szCs w:val="36"/>
          <w:lang/>
        </w:rPr>
      </w:pPr>
      <w:r w:rsidRPr="001A3729">
        <w:rPr>
          <w:b/>
          <w:sz w:val="36"/>
          <w:szCs w:val="36"/>
          <w:lang w:val="tr-TR"/>
        </w:rPr>
        <w:object w:dxaOrig="9607" w:dyaOrig="5403">
          <v:shape id="_x0000_i1042" type="#_x0000_t75" style="width:480pt;height:270pt" o:ole="">
            <v:imagedata r:id="rId60" o:title=""/>
          </v:shape>
          <o:OLEObject Type="Embed" ProgID="PowerPoint.Slide.12" ShapeID="_x0000_i1042" DrawAspect="Content" ObjectID="_1710920240" r:id="rId61"/>
        </w:object>
      </w:r>
    </w:p>
    <w:p w:rsidR="00834221" w:rsidRPr="00ED5D2F" w:rsidRDefault="00834221" w:rsidP="00F5730E">
      <w:pPr>
        <w:rPr>
          <w:b/>
          <w:sz w:val="36"/>
          <w:szCs w:val="36"/>
          <w:lang/>
        </w:rPr>
      </w:pPr>
    </w:p>
    <w:p w:rsidR="00F5730E" w:rsidRDefault="00F5730E" w:rsidP="00F5730E">
      <w:pPr>
        <w:pStyle w:val="Balk1"/>
        <w:shd w:val="clear" w:color="auto" w:fill="F9F9F9"/>
        <w:spacing w:before="0" w:after="0"/>
        <w:rPr>
          <w:rFonts w:ascii="Arial" w:hAnsi="Arial" w:cs="Arial"/>
          <w:b w:val="0"/>
          <w:bCs w:val="0"/>
        </w:rPr>
      </w:pPr>
      <w:r>
        <w:rPr>
          <w:rFonts w:ascii="Arial" w:hAnsi="Arial" w:cs="Arial"/>
          <w:b w:val="0"/>
          <w:bCs w:val="0"/>
        </w:rPr>
        <w:t>İtalyan Hükümeti ve Seçimler (video)</w:t>
      </w:r>
    </w:p>
    <w:p w:rsidR="00F5730E" w:rsidRDefault="003B3A07" w:rsidP="00F5730E">
      <w:pPr>
        <w:rPr>
          <w:lang/>
        </w:rPr>
      </w:pPr>
      <w:hyperlink r:id="rId62" w:history="1">
        <w:r w:rsidR="00F5730E" w:rsidRPr="0043495A">
          <w:rPr>
            <w:rStyle w:val="Kpr"/>
            <w:lang/>
          </w:rPr>
          <w:t>https://www.youtube.com/watch?v=bNpRqTD2IBA</w:t>
        </w:r>
      </w:hyperlink>
    </w:p>
    <w:p w:rsidR="00F5730E" w:rsidRDefault="00F5730E" w:rsidP="00F5730E">
      <w:pPr>
        <w:rPr>
          <w:lang/>
        </w:rPr>
      </w:pPr>
    </w:p>
    <w:p w:rsidR="00F5730E" w:rsidRDefault="001A3729" w:rsidP="00F5730E">
      <w:pPr>
        <w:rPr>
          <w:rFonts w:ascii="Arial" w:hAnsi="Arial" w:cs="Arial"/>
          <w:color w:val="202124"/>
          <w:shd w:val="clear" w:color="auto" w:fill="FFFFFF"/>
        </w:rPr>
      </w:pPr>
      <w:r>
        <w:rPr>
          <w:rFonts w:ascii="Arial" w:hAnsi="Arial" w:cs="Arial"/>
          <w:color w:val="202124"/>
          <w:shd w:val="clear" w:color="auto" w:fill="FFFFFF"/>
        </w:rPr>
        <w:t>M</w:t>
      </w:r>
      <w:r w:rsidR="00F5730E">
        <w:rPr>
          <w:rFonts w:ascii="Arial" w:hAnsi="Arial" w:cs="Arial"/>
          <w:color w:val="202124"/>
          <w:shd w:val="clear" w:color="auto" w:fill="FFFFFF"/>
        </w:rPr>
        <w:t xml:space="preserve">onarşinin halk oylamasıyla kaldırıldığı </w:t>
      </w:r>
      <w:r w:rsidR="00F5730E">
        <w:rPr>
          <w:rFonts w:ascii="Arial" w:hAnsi="Arial" w:cs="Arial"/>
          <w:b/>
          <w:bCs/>
          <w:color w:val="202124"/>
          <w:shd w:val="clear" w:color="auto" w:fill="FFFFFF"/>
        </w:rPr>
        <w:t xml:space="preserve">2 Haziran 1946'dan beri </w:t>
      </w:r>
      <w:r w:rsidR="00F5730E">
        <w:rPr>
          <w:rFonts w:ascii="Arial" w:hAnsi="Arial" w:cs="Arial"/>
          <w:color w:val="202124"/>
          <w:shd w:val="clear" w:color="auto" w:fill="FFFFFF"/>
        </w:rPr>
        <w:t>demokratik bir cumhuriyettir. Anayasa 1 Ocak 1948'de ilan edildi. İtalyan devleti oldukça merkezileşmiştir. Eyaletlerin her birinin valisi, merkezi hükümet tarafından atanır ve ona karşı sorumludur.</w:t>
      </w:r>
    </w:p>
    <w:p w:rsidR="00F5730E" w:rsidRDefault="00F5730E" w:rsidP="00F5730E"/>
    <w:p w:rsidR="00F5730E" w:rsidRPr="003C6FE5" w:rsidRDefault="00F5730E" w:rsidP="00F5730E">
      <w:pPr>
        <w:pBdr>
          <w:bottom w:val="single" w:sz="6" w:space="0" w:color="A2A9B1"/>
        </w:pBdr>
        <w:spacing w:after="60" w:line="240" w:lineRule="auto"/>
        <w:outlineLvl w:val="0"/>
        <w:rPr>
          <w:rFonts w:ascii="Georgia" w:eastAsia="Times New Roman" w:hAnsi="Georgia"/>
          <w:color w:val="000000"/>
          <w:kern w:val="36"/>
          <w:sz w:val="43"/>
          <w:szCs w:val="43"/>
        </w:rPr>
      </w:pPr>
      <w:r w:rsidRPr="003C6FE5">
        <w:rPr>
          <w:rFonts w:ascii="Georgia" w:eastAsia="Times New Roman" w:hAnsi="Georgia"/>
          <w:color w:val="000000"/>
          <w:kern w:val="36"/>
          <w:sz w:val="43"/>
          <w:szCs w:val="43"/>
        </w:rPr>
        <w:t>İtalya Hükümeti</w:t>
      </w:r>
    </w:p>
    <w:p w:rsidR="00F5730E" w:rsidRPr="003C6FE5" w:rsidRDefault="00F5730E" w:rsidP="00F5730E">
      <w:pPr>
        <w:spacing w:after="0" w:line="240" w:lineRule="auto"/>
        <w:rPr>
          <w:rFonts w:ascii="Arial" w:eastAsia="Times New Roman" w:hAnsi="Arial" w:cs="Arial"/>
          <w:color w:val="202122"/>
          <w:sz w:val="19"/>
          <w:szCs w:val="19"/>
        </w:rPr>
      </w:pPr>
      <w:r w:rsidRPr="003C6FE5">
        <w:rPr>
          <w:rFonts w:ascii="Arial" w:eastAsia="Times New Roman" w:hAnsi="Arial" w:cs="Arial"/>
          <w:color w:val="202122"/>
          <w:sz w:val="19"/>
          <w:szCs w:val="19"/>
        </w:rPr>
        <w:t xml:space="preserve">Ücretsiz ansiklopedi Wikipedia'dan Gezinmeye </w:t>
      </w:r>
      <w:hyperlink r:id="rId63" w:anchor="mw-head" w:history="1">
        <w:r w:rsidRPr="003C6FE5">
          <w:rPr>
            <w:rFonts w:ascii="Arial" w:eastAsia="Times New Roman" w:hAnsi="Arial" w:cs="Arial"/>
            <w:color w:val="0645AD"/>
            <w:sz w:val="24"/>
            <w:szCs w:val="24"/>
            <w:u w:val="single"/>
            <w:bdr w:val="none" w:sz="0" w:space="0" w:color="auto" w:frame="1"/>
          </w:rPr>
          <w:t xml:space="preserve">atla </w:t>
        </w:r>
      </w:hyperlink>
      <w:hyperlink r:id="rId64" w:anchor="searchInput" w:history="1">
        <w:r w:rsidRPr="003C6FE5">
          <w:rPr>
            <w:rFonts w:ascii="Arial" w:eastAsia="Times New Roman" w:hAnsi="Arial" w:cs="Arial"/>
            <w:color w:val="0645AD"/>
            <w:sz w:val="24"/>
            <w:szCs w:val="24"/>
            <w:u w:val="single"/>
            <w:bdr w:val="none" w:sz="0" w:space="0" w:color="auto" w:frame="1"/>
          </w:rPr>
          <w:t>Aramaya atla</w:t>
        </w:r>
      </w:hyperlink>
    </w:p>
    <w:p w:rsidR="00F5730E" w:rsidRPr="003C6FE5" w:rsidRDefault="00F5730E" w:rsidP="00F5730E">
      <w:pPr>
        <w:spacing w:before="120" w:after="120" w:line="240" w:lineRule="auto"/>
        <w:rPr>
          <w:rFonts w:ascii="Arial" w:eastAsia="Times New Roman" w:hAnsi="Arial" w:cs="Arial"/>
          <w:color w:val="202122"/>
          <w:sz w:val="24"/>
          <w:szCs w:val="24"/>
          <w:lang/>
        </w:rPr>
      </w:pPr>
      <w:r w:rsidRPr="003C6FE5">
        <w:rPr>
          <w:rFonts w:ascii="Arial" w:eastAsia="Times New Roman" w:hAnsi="Arial" w:cs="Arial"/>
          <w:b/>
          <w:bCs/>
          <w:color w:val="202122"/>
          <w:sz w:val="24"/>
          <w:szCs w:val="24"/>
          <w:lang/>
        </w:rPr>
        <w:t xml:space="preserve">İtalya Hükümeti </w:t>
      </w:r>
      <w:r w:rsidRPr="003C6FE5">
        <w:rPr>
          <w:rFonts w:ascii="Arial" w:eastAsia="Times New Roman" w:hAnsi="Arial" w:cs="Arial"/>
          <w:color w:val="202122"/>
          <w:sz w:val="24"/>
          <w:szCs w:val="24"/>
          <w:lang/>
        </w:rPr>
        <w:t xml:space="preserve">demokratik bir </w:t>
      </w:r>
      <w:hyperlink r:id="rId65" w:tooltip="Democratic republic" w:history="1">
        <w:r w:rsidRPr="003C6FE5">
          <w:rPr>
            <w:rFonts w:ascii="Arial" w:eastAsia="Times New Roman" w:hAnsi="Arial" w:cs="Arial"/>
            <w:color w:val="0645AD"/>
            <w:sz w:val="24"/>
            <w:szCs w:val="24"/>
            <w:u w:val="single"/>
            <w:lang/>
          </w:rPr>
          <w:t xml:space="preserve">cumhuriyet </w:t>
        </w:r>
      </w:hyperlink>
      <w:r w:rsidRPr="003C6FE5">
        <w:rPr>
          <w:rFonts w:ascii="Arial" w:eastAsia="Times New Roman" w:hAnsi="Arial" w:cs="Arial"/>
          <w:color w:val="202122"/>
          <w:sz w:val="24"/>
          <w:szCs w:val="24"/>
          <w:lang/>
        </w:rPr>
        <w:t xml:space="preserve">biçimindedir ve 1948'de bir </w:t>
      </w:r>
      <w:hyperlink r:id="rId66" w:tooltip="Constitution" w:history="1">
        <w:r w:rsidRPr="003C6FE5">
          <w:rPr>
            <w:rFonts w:ascii="Arial" w:eastAsia="Times New Roman" w:hAnsi="Arial" w:cs="Arial"/>
            <w:color w:val="0645AD"/>
            <w:sz w:val="24"/>
            <w:szCs w:val="24"/>
            <w:u w:val="single"/>
            <w:lang/>
          </w:rPr>
          <w:t xml:space="preserve">anayasa </w:t>
        </w:r>
      </w:hyperlink>
      <w:r w:rsidRPr="003C6FE5">
        <w:rPr>
          <w:rFonts w:ascii="Arial" w:eastAsia="Times New Roman" w:hAnsi="Arial" w:cs="Arial"/>
          <w:color w:val="202122"/>
          <w:sz w:val="24"/>
          <w:szCs w:val="24"/>
          <w:lang/>
        </w:rPr>
        <w:t xml:space="preserve">ile kurulmuştur . </w:t>
      </w:r>
      <w:hyperlink r:id="rId67" w:tooltip="Legislative" w:history="1">
        <w:r w:rsidRPr="003C6FE5">
          <w:rPr>
            <w:rFonts w:ascii="Arial" w:eastAsia="Times New Roman" w:hAnsi="Arial" w:cs="Arial"/>
            <w:color w:val="0645AD"/>
            <w:sz w:val="24"/>
            <w:szCs w:val="24"/>
            <w:u w:val="single"/>
            <w:lang/>
          </w:rPr>
          <w:t xml:space="preserve">Yasama </w:t>
        </w:r>
      </w:hyperlink>
      <w:r w:rsidRPr="003C6FE5">
        <w:rPr>
          <w:rFonts w:ascii="Arial" w:eastAsia="Times New Roman" w:hAnsi="Arial" w:cs="Arial"/>
          <w:color w:val="202122"/>
          <w:sz w:val="24"/>
          <w:szCs w:val="24"/>
          <w:lang/>
        </w:rPr>
        <w:t xml:space="preserve">, </w:t>
      </w:r>
      <w:hyperlink r:id="rId68" w:tooltip="Executive (government)" w:history="1">
        <w:r w:rsidRPr="003C6FE5">
          <w:rPr>
            <w:rFonts w:ascii="Arial" w:eastAsia="Times New Roman" w:hAnsi="Arial" w:cs="Arial"/>
            <w:color w:val="0645AD"/>
            <w:sz w:val="24"/>
            <w:szCs w:val="24"/>
            <w:u w:val="single"/>
            <w:lang/>
          </w:rPr>
          <w:t xml:space="preserve">yürütme </w:t>
        </w:r>
      </w:hyperlink>
      <w:r w:rsidRPr="003C6FE5">
        <w:rPr>
          <w:rFonts w:ascii="Arial" w:eastAsia="Times New Roman" w:hAnsi="Arial" w:cs="Arial"/>
          <w:color w:val="202122"/>
          <w:sz w:val="24"/>
          <w:szCs w:val="24"/>
          <w:lang/>
        </w:rPr>
        <w:t xml:space="preserve">ve </w:t>
      </w:r>
      <w:hyperlink r:id="rId69" w:tooltip="Judicial" w:history="1">
        <w:r w:rsidRPr="003C6FE5">
          <w:rPr>
            <w:rFonts w:ascii="Arial" w:eastAsia="Times New Roman" w:hAnsi="Arial" w:cs="Arial"/>
            <w:color w:val="0645AD"/>
            <w:sz w:val="24"/>
            <w:szCs w:val="24"/>
            <w:u w:val="single"/>
            <w:lang/>
          </w:rPr>
          <w:t xml:space="preserve">yargı </w:t>
        </w:r>
      </w:hyperlink>
      <w:r w:rsidRPr="003C6FE5">
        <w:rPr>
          <w:rFonts w:ascii="Arial" w:eastAsia="Times New Roman" w:hAnsi="Arial" w:cs="Arial"/>
          <w:color w:val="202122"/>
          <w:sz w:val="24"/>
          <w:szCs w:val="24"/>
          <w:lang/>
        </w:rPr>
        <w:t xml:space="preserve">alt bölümlerinden ve ayrıca bir </w:t>
      </w:r>
      <w:hyperlink r:id="rId70" w:tooltip="Head of State" w:history="1">
        <w:r w:rsidRPr="003C6FE5">
          <w:rPr>
            <w:rFonts w:ascii="Arial" w:eastAsia="Times New Roman" w:hAnsi="Arial" w:cs="Arial"/>
            <w:color w:val="0645AD"/>
            <w:sz w:val="24"/>
            <w:szCs w:val="24"/>
            <w:u w:val="single"/>
            <w:lang/>
          </w:rPr>
          <w:t xml:space="preserve">Devlet </w:t>
        </w:r>
      </w:hyperlink>
      <w:r w:rsidRPr="003C6FE5">
        <w:rPr>
          <w:rFonts w:ascii="Arial" w:eastAsia="Times New Roman" w:hAnsi="Arial" w:cs="Arial"/>
          <w:color w:val="202122"/>
          <w:sz w:val="24"/>
          <w:szCs w:val="24"/>
          <w:lang/>
        </w:rPr>
        <w:t>Başkanı veya Başkandan oluşur.</w:t>
      </w:r>
    </w:p>
    <w:p w:rsidR="00F5730E" w:rsidRPr="003C6FE5" w:rsidRDefault="003B3A07" w:rsidP="00F5730E">
      <w:pPr>
        <w:spacing w:before="120" w:after="120" w:line="240" w:lineRule="auto"/>
        <w:rPr>
          <w:rFonts w:ascii="Arial" w:eastAsia="Times New Roman" w:hAnsi="Arial" w:cs="Arial"/>
          <w:color w:val="202122"/>
          <w:sz w:val="24"/>
          <w:szCs w:val="24"/>
          <w:lang/>
        </w:rPr>
      </w:pPr>
      <w:hyperlink r:id="rId71" w:tooltip="Italian Constitution" w:history="1">
        <w:r w:rsidR="00F5730E" w:rsidRPr="003C6FE5">
          <w:rPr>
            <w:rFonts w:ascii="Arial" w:eastAsia="Times New Roman" w:hAnsi="Arial" w:cs="Arial"/>
            <w:color w:val="0645AD"/>
            <w:sz w:val="24"/>
            <w:szCs w:val="24"/>
            <w:u w:val="single"/>
            <w:lang/>
          </w:rPr>
          <w:t xml:space="preserve">İtalyan Anayasası'nın </w:t>
        </w:r>
      </w:hyperlink>
      <w:r w:rsidR="00F5730E" w:rsidRPr="003C6FE5">
        <w:rPr>
          <w:rFonts w:ascii="Arial" w:eastAsia="Times New Roman" w:hAnsi="Arial" w:cs="Arial"/>
          <w:color w:val="202122"/>
          <w:sz w:val="24"/>
          <w:szCs w:val="24"/>
          <w:lang/>
        </w:rPr>
        <w:t xml:space="preserve">1. Maddesi şöyle diyor: İtalya, </w:t>
      </w:r>
      <w:r w:rsidR="00F5730E" w:rsidRPr="003C6FE5">
        <w:rPr>
          <w:rFonts w:ascii="Arial" w:eastAsia="Times New Roman" w:hAnsi="Arial" w:cs="Arial"/>
          <w:i/>
          <w:iCs/>
          <w:color w:val="202122"/>
          <w:sz w:val="24"/>
          <w:szCs w:val="24"/>
          <w:lang/>
        </w:rPr>
        <w:t xml:space="preserve">emek üzerine kurulmuş demokratik bir Cumhuriyettir . Egemenlik halka aittir ve Anayasa'nın şekil ve sınırları içinde halk tarafından kullanılır </w:t>
      </w:r>
      <w:r w:rsidR="00F5730E" w:rsidRPr="003C6FE5">
        <w:rPr>
          <w:rFonts w:ascii="Arial" w:eastAsia="Times New Roman" w:hAnsi="Arial" w:cs="Arial"/>
          <w:color w:val="202122"/>
          <w:sz w:val="24"/>
          <w:szCs w:val="24"/>
          <w:lang/>
        </w:rPr>
        <w:t xml:space="preserve">. </w:t>
      </w:r>
      <w:hyperlink r:id="rId72" w:anchor="cite_note-ItaConst-1" w:history="1">
        <w:r w:rsidR="00F5730E" w:rsidRPr="003C6FE5">
          <w:rPr>
            <w:rFonts w:ascii="Arial" w:eastAsia="Times New Roman" w:hAnsi="Arial" w:cs="Arial"/>
            <w:color w:val="0645AD"/>
            <w:sz w:val="17"/>
            <w:szCs w:val="17"/>
            <w:u w:val="single"/>
            <w:vertAlign w:val="superscript"/>
            <w:lang/>
          </w:rPr>
          <w:t>[1]</w:t>
        </w:r>
      </w:hyperlink>
    </w:p>
    <w:p w:rsidR="00F5730E" w:rsidRPr="003C6FE5" w:rsidRDefault="00F5730E" w:rsidP="00F5730E">
      <w:pPr>
        <w:spacing w:before="120" w:after="120" w:line="240" w:lineRule="auto"/>
        <w:rPr>
          <w:rFonts w:ascii="Arial" w:eastAsia="Times New Roman" w:hAnsi="Arial" w:cs="Arial"/>
          <w:color w:val="202122"/>
          <w:sz w:val="24"/>
          <w:szCs w:val="24"/>
          <w:lang/>
        </w:rPr>
      </w:pPr>
      <w:r w:rsidRPr="003C6FE5">
        <w:rPr>
          <w:rFonts w:ascii="Arial" w:eastAsia="Times New Roman" w:hAnsi="Arial" w:cs="Arial"/>
          <w:color w:val="202122"/>
          <w:sz w:val="24"/>
          <w:szCs w:val="24"/>
          <w:lang/>
        </w:rPr>
        <w:t xml:space="preserve">İtalya'nın </w:t>
      </w:r>
      <w:hyperlink r:id="rId73" w:tooltip="Democratic republic" w:history="1">
        <w:r w:rsidRPr="003C6FE5">
          <w:rPr>
            <w:rFonts w:ascii="Arial" w:eastAsia="Times New Roman" w:hAnsi="Arial" w:cs="Arial"/>
            <w:color w:val="0645AD"/>
            <w:sz w:val="24"/>
            <w:szCs w:val="24"/>
            <w:u w:val="single"/>
            <w:lang/>
          </w:rPr>
          <w:t xml:space="preserve">demokratik bir cumhuriyet olduğunu belirterek </w:t>
        </w:r>
      </w:hyperlink>
      <w:r w:rsidRPr="003C6FE5">
        <w:rPr>
          <w:rFonts w:ascii="Arial" w:eastAsia="Times New Roman" w:hAnsi="Arial" w:cs="Arial"/>
          <w:color w:val="202122"/>
          <w:sz w:val="24"/>
          <w:szCs w:val="24"/>
          <w:lang/>
        </w:rPr>
        <w:t xml:space="preserve">, 2 Haziran 1946'da yapılan </w:t>
      </w:r>
      <w:hyperlink r:id="rId74" w:history="1">
        <w:r w:rsidRPr="003C6FE5">
          <w:rPr>
            <w:rFonts w:ascii="Arial" w:eastAsia="Times New Roman" w:hAnsi="Arial" w:cs="Arial"/>
            <w:color w:val="0645AD"/>
            <w:sz w:val="24"/>
            <w:szCs w:val="24"/>
            <w:u w:val="single"/>
            <w:lang/>
          </w:rPr>
          <w:t xml:space="preserve">anayasa referandumunun </w:t>
        </w:r>
      </w:hyperlink>
      <w:r w:rsidRPr="003C6FE5">
        <w:rPr>
          <w:rFonts w:ascii="Arial" w:eastAsia="Times New Roman" w:hAnsi="Arial" w:cs="Arial"/>
          <w:color w:val="202122"/>
          <w:sz w:val="24"/>
          <w:szCs w:val="24"/>
          <w:lang/>
        </w:rPr>
        <w:t xml:space="preserve">sonuçlarını ciddiyetle ilan ediyor . </w:t>
      </w:r>
      <w:hyperlink r:id="rId75" w:tooltip="Italy" w:history="1">
        <w:r w:rsidRPr="003C6FE5">
          <w:rPr>
            <w:rFonts w:ascii="Arial" w:eastAsia="Times New Roman" w:hAnsi="Arial" w:cs="Arial"/>
            <w:color w:val="0645AD"/>
            <w:sz w:val="24"/>
            <w:szCs w:val="24"/>
            <w:u w:val="single"/>
            <w:lang/>
          </w:rPr>
          <w:t xml:space="preserve">Devlet , </w:t>
        </w:r>
      </w:hyperlink>
      <w:hyperlink r:id="rId76" w:tooltip="King of Italy" w:history="1">
        <w:r w:rsidRPr="003C6FE5">
          <w:rPr>
            <w:rFonts w:ascii="Arial" w:eastAsia="Times New Roman" w:hAnsi="Arial" w:cs="Arial"/>
            <w:color w:val="0645AD"/>
            <w:sz w:val="24"/>
            <w:szCs w:val="24"/>
            <w:u w:val="single"/>
            <w:lang/>
          </w:rPr>
          <w:t xml:space="preserve">hükümdarın </w:t>
        </w:r>
      </w:hyperlink>
      <w:r w:rsidRPr="003C6FE5">
        <w:rPr>
          <w:rFonts w:ascii="Arial" w:eastAsia="Times New Roman" w:hAnsi="Arial" w:cs="Arial"/>
          <w:color w:val="202122"/>
          <w:sz w:val="24"/>
          <w:szCs w:val="24"/>
          <w:lang/>
        </w:rPr>
        <w:t xml:space="preserve">kalıtsal bir mülkü değil , herkese ait bir </w:t>
      </w:r>
      <w:hyperlink r:id="rId77" w:tooltip="Res Publica" w:history="1">
        <w:r w:rsidRPr="003C6FE5">
          <w:rPr>
            <w:rFonts w:ascii="Arial" w:eastAsia="Times New Roman" w:hAnsi="Arial" w:cs="Arial"/>
            <w:i/>
            <w:iCs/>
            <w:color w:val="0645AD"/>
            <w:sz w:val="24"/>
            <w:szCs w:val="24"/>
            <w:u w:val="single"/>
            <w:lang/>
          </w:rPr>
          <w:t xml:space="preserve">Res </w:t>
        </w:r>
      </w:hyperlink>
      <w:hyperlink r:id="rId78" w:tooltip="Res Publica" w:history="1"/>
      <w:hyperlink r:id="rId79" w:tooltip="Res Publica" w:history="1">
        <w:r w:rsidRPr="003C6FE5">
          <w:rPr>
            <w:rFonts w:ascii="Arial" w:eastAsia="Times New Roman" w:hAnsi="Arial" w:cs="Arial"/>
            <w:i/>
            <w:iCs/>
            <w:color w:val="0645AD"/>
            <w:sz w:val="24"/>
            <w:szCs w:val="24"/>
            <w:u w:val="single"/>
            <w:lang/>
          </w:rPr>
          <w:t xml:space="preserve">Publica'dır . </w:t>
        </w:r>
      </w:hyperlink>
      <w:hyperlink r:id="rId80" w:tooltip="Res Publica" w:history="1"/>
      <w:r w:rsidRPr="003C6FE5">
        <w:rPr>
          <w:rFonts w:ascii="Arial" w:eastAsia="Times New Roman" w:hAnsi="Arial" w:cs="Arial"/>
          <w:color w:val="202122"/>
          <w:sz w:val="24"/>
          <w:szCs w:val="24"/>
          <w:lang/>
        </w:rPr>
        <w:t>.</w:t>
      </w:r>
    </w:p>
    <w:p w:rsidR="00F5730E" w:rsidRPr="003C6FE5" w:rsidRDefault="00F5730E" w:rsidP="00F5730E">
      <w:pPr>
        <w:spacing w:before="120" w:after="120" w:line="240" w:lineRule="auto"/>
        <w:rPr>
          <w:rFonts w:ascii="Arial" w:eastAsia="Times New Roman" w:hAnsi="Arial" w:cs="Arial"/>
          <w:color w:val="202122"/>
          <w:sz w:val="24"/>
          <w:szCs w:val="24"/>
          <w:lang/>
        </w:rPr>
      </w:pPr>
      <w:r w:rsidRPr="003C6FE5">
        <w:rPr>
          <w:rFonts w:ascii="Arial" w:eastAsia="Times New Roman" w:hAnsi="Arial" w:cs="Arial"/>
          <w:color w:val="202122"/>
          <w:sz w:val="24"/>
          <w:szCs w:val="24"/>
          <w:lang/>
        </w:rPr>
        <w:lastRenderedPageBreak/>
        <w:t xml:space="preserve">olarak yönetmeye çağrılanlar mülk sahibi değil hizmetkardır; ve yönetilenler tebaa </w:t>
      </w:r>
      <w:hyperlink r:id="rId81" w:tooltip="Commoners" w:history="1">
        <w:r w:rsidRPr="003C6FE5">
          <w:rPr>
            <w:rFonts w:ascii="Arial" w:eastAsia="Times New Roman" w:hAnsi="Arial" w:cs="Arial"/>
            <w:color w:val="0645AD"/>
            <w:sz w:val="24"/>
            <w:szCs w:val="24"/>
            <w:u w:val="single"/>
            <w:lang/>
          </w:rPr>
          <w:t xml:space="preserve">değil </w:t>
        </w:r>
      </w:hyperlink>
      <w:r w:rsidRPr="003C6FE5">
        <w:rPr>
          <w:rFonts w:ascii="Arial" w:eastAsia="Times New Roman" w:hAnsi="Arial" w:cs="Arial"/>
          <w:color w:val="202122"/>
          <w:sz w:val="24"/>
          <w:szCs w:val="24"/>
          <w:lang/>
        </w:rPr>
        <w:t xml:space="preserve">, </w:t>
      </w:r>
      <w:hyperlink r:id="rId82" w:tooltip="Citizenship" w:history="1">
        <w:r w:rsidRPr="003C6FE5">
          <w:rPr>
            <w:rFonts w:ascii="Arial" w:eastAsia="Times New Roman" w:hAnsi="Arial" w:cs="Arial"/>
            <w:color w:val="0645AD"/>
            <w:sz w:val="24"/>
            <w:szCs w:val="24"/>
            <w:u w:val="single"/>
            <w:lang/>
          </w:rPr>
          <w:t xml:space="preserve">vatandaşlardır </w:t>
        </w:r>
      </w:hyperlink>
      <w:r w:rsidRPr="003C6FE5">
        <w:rPr>
          <w:rFonts w:ascii="Arial" w:eastAsia="Times New Roman" w:hAnsi="Arial" w:cs="Arial"/>
          <w:color w:val="202122"/>
          <w:sz w:val="24"/>
          <w:szCs w:val="24"/>
          <w:lang/>
        </w:rPr>
        <w:t xml:space="preserve">. Ve egemenlik , yani tüm toplumu kapsayan seçimler yapma gücü , Yunan </w:t>
      </w:r>
      <w:r w:rsidRPr="003C6FE5">
        <w:rPr>
          <w:rFonts w:ascii="Arial" w:eastAsia="Times New Roman" w:hAnsi="Arial" w:cs="Arial"/>
          <w:i/>
          <w:iCs/>
          <w:color w:val="202122"/>
          <w:sz w:val="24"/>
          <w:szCs w:val="24"/>
          <w:lang/>
        </w:rPr>
        <w:t xml:space="preserve">demos </w:t>
      </w:r>
      <w:r w:rsidRPr="003C6FE5">
        <w:rPr>
          <w:rFonts w:ascii="Arial" w:eastAsia="Times New Roman" w:hAnsi="Arial" w:cs="Arial"/>
          <w:color w:val="202122"/>
          <w:sz w:val="24"/>
          <w:szCs w:val="24"/>
          <w:lang/>
        </w:rPr>
        <w:t xml:space="preserve">(halk) ve </w:t>
      </w:r>
      <w:hyperlink r:id="rId83" w:tooltip="Sovereignty" w:history="1">
        <w:r w:rsidRPr="003C6FE5">
          <w:rPr>
            <w:rFonts w:ascii="Arial" w:eastAsia="Times New Roman" w:hAnsi="Arial" w:cs="Arial"/>
            <w:color w:val="0645AD"/>
            <w:sz w:val="24"/>
            <w:szCs w:val="24"/>
            <w:u w:val="single"/>
            <w:lang/>
          </w:rPr>
          <w:t xml:space="preserve">kratìa </w:t>
        </w:r>
      </w:hyperlink>
      <w:r w:rsidRPr="003C6FE5">
        <w:rPr>
          <w:rFonts w:ascii="Arial" w:eastAsia="Times New Roman" w:hAnsi="Arial" w:cs="Arial"/>
          <w:color w:val="202122"/>
          <w:sz w:val="24"/>
          <w:szCs w:val="24"/>
          <w:lang/>
        </w:rPr>
        <w:t xml:space="preserve">(iktidar) </w:t>
      </w:r>
      <w:r w:rsidRPr="003C6FE5">
        <w:rPr>
          <w:rFonts w:ascii="Arial" w:eastAsia="Times New Roman" w:hAnsi="Arial" w:cs="Arial"/>
          <w:i/>
          <w:iCs/>
          <w:color w:val="202122"/>
          <w:sz w:val="24"/>
          <w:szCs w:val="24"/>
          <w:lang/>
        </w:rPr>
        <w:t xml:space="preserve">kavramlarından </w:t>
      </w:r>
      <w:hyperlink r:id="rId84" w:tooltip="Democracy" w:history="1">
        <w:r w:rsidRPr="003C6FE5">
          <w:rPr>
            <w:rFonts w:ascii="Arial" w:eastAsia="Times New Roman" w:hAnsi="Arial" w:cs="Arial"/>
            <w:color w:val="0645AD"/>
            <w:sz w:val="24"/>
            <w:szCs w:val="24"/>
            <w:u w:val="single"/>
            <w:lang/>
          </w:rPr>
          <w:t xml:space="preserve">demokrasi </w:t>
        </w:r>
      </w:hyperlink>
      <w:r w:rsidRPr="003C6FE5">
        <w:rPr>
          <w:rFonts w:ascii="Arial" w:eastAsia="Times New Roman" w:hAnsi="Arial" w:cs="Arial"/>
          <w:color w:val="202122"/>
          <w:sz w:val="24"/>
          <w:szCs w:val="24"/>
          <w:lang/>
        </w:rPr>
        <w:t>kavramına göre halka aittir . Ancak bu yetki kullanılmamalıdır . </w:t>
      </w:r>
      <w:hyperlink r:id="rId85" w:tooltip="Rule of the mob" w:history="1">
        <w:r w:rsidRPr="003C6FE5">
          <w:rPr>
            <w:rFonts w:ascii="Arial" w:eastAsia="Times New Roman" w:hAnsi="Arial" w:cs="Arial"/>
            <w:color w:val="0645AD"/>
            <w:sz w:val="24"/>
            <w:szCs w:val="24"/>
            <w:u w:val="single"/>
            <w:lang/>
          </w:rPr>
          <w:t xml:space="preserve">keyfi olarak, ancak </w:t>
        </w:r>
      </w:hyperlink>
      <w:hyperlink r:id="rId86" w:tooltip="Rule of law" w:history="1">
        <w:r w:rsidRPr="003C6FE5">
          <w:rPr>
            <w:rFonts w:ascii="Arial" w:eastAsia="Times New Roman" w:hAnsi="Arial" w:cs="Arial"/>
            <w:color w:val="0645AD"/>
            <w:sz w:val="24"/>
            <w:szCs w:val="24"/>
            <w:u w:val="single"/>
            <w:lang/>
          </w:rPr>
          <w:t xml:space="preserve">hukukun üstünlüğünün </w:t>
        </w:r>
      </w:hyperlink>
      <w:r w:rsidRPr="003C6FE5">
        <w:rPr>
          <w:rFonts w:ascii="Arial" w:eastAsia="Times New Roman" w:hAnsi="Arial" w:cs="Arial"/>
          <w:color w:val="202122"/>
          <w:sz w:val="24"/>
          <w:szCs w:val="24"/>
          <w:lang/>
        </w:rPr>
        <w:t>belirlediği şekillerde ve sınırlar içinde .</w:t>
      </w:r>
    </w:p>
    <w:p w:rsidR="00F5730E" w:rsidRDefault="003B3A07" w:rsidP="00F5730E">
      <w:hyperlink r:id="rId87" w:history="1">
        <w:r w:rsidR="00F5730E" w:rsidRPr="00821B3F">
          <w:rPr>
            <w:rStyle w:val="Kpr"/>
          </w:rPr>
          <w:t>https://en.wikipedia.org/wiki/Government_of_Italy</w:t>
        </w:r>
      </w:hyperlink>
    </w:p>
    <w:p w:rsidR="00D2124C" w:rsidRDefault="00D2124C" w:rsidP="00D2124C">
      <w:pPr>
        <w:spacing w:after="160" w:line="254" w:lineRule="auto"/>
        <w:rPr>
          <w:rFonts w:ascii="Times New Roman" w:hAnsi="Times New Roman"/>
          <w:b/>
          <w:color w:val="FF0000"/>
          <w:sz w:val="52"/>
          <w:szCs w:val="52"/>
          <w:lang w:val="lt-LT"/>
        </w:rPr>
      </w:pPr>
      <w:r>
        <w:t>Öz değerlendirme.</w:t>
      </w:r>
    </w:p>
    <w:p w:rsidR="00D2124C" w:rsidRDefault="00D2124C" w:rsidP="00D2124C">
      <w:pPr>
        <w:spacing w:after="160" w:line="254" w:lineRule="auto"/>
        <w:rPr>
          <w:rFonts w:ascii="Times New Roman" w:hAnsi="Times New Roman"/>
          <w:b/>
          <w:color w:val="FF0000"/>
          <w:sz w:val="52"/>
          <w:szCs w:val="52"/>
          <w:lang w:val="lt-LT"/>
        </w:rPr>
      </w:pPr>
      <w:r>
        <w:rPr>
          <w:rFonts w:ascii="Times New Roman" w:hAnsi="Times New Roman"/>
          <w:b/>
          <w:color w:val="00B050"/>
          <w:sz w:val="52"/>
          <w:szCs w:val="52"/>
          <w:lang w:val="lt-LT"/>
        </w:rPr>
        <w:sym w:font="Wingdings" w:char="F04A"/>
      </w:r>
      <w:r>
        <w:rPr>
          <w:rFonts w:ascii="Times New Roman" w:hAnsi="Times New Roman"/>
          <w:b/>
          <w:color w:val="FFFF00"/>
          <w:sz w:val="52"/>
          <w:szCs w:val="52"/>
          <w:lang w:val="lt-LT"/>
        </w:rPr>
        <w:sym w:font="Wingdings" w:char="F04B"/>
      </w:r>
      <w:r>
        <w:rPr>
          <w:rFonts w:ascii="Times New Roman" w:hAnsi="Times New Roman"/>
          <w:b/>
          <w:color w:val="FF0000"/>
          <w:sz w:val="52"/>
          <w:szCs w:val="52"/>
          <w:lang w:val="lt-LT"/>
        </w:rPr>
        <w:sym w:font="Wingdings" w:char="F04C"/>
      </w:r>
    </w:p>
    <w:p w:rsidR="00D44E58" w:rsidRDefault="00D44E58" w:rsidP="00A46F0E">
      <w:pPr>
        <w:rPr>
          <w:rStyle w:val="Kpr"/>
        </w:rPr>
      </w:pPr>
    </w:p>
    <w:p w:rsidR="00E46D86" w:rsidRDefault="00E46D86" w:rsidP="00E46D86">
      <w:pPr>
        <w:rPr>
          <w:b/>
          <w:sz w:val="36"/>
          <w:szCs w:val="36"/>
        </w:rPr>
      </w:pPr>
      <w:r w:rsidRPr="00E46D86">
        <w:rPr>
          <w:b/>
          <w:sz w:val="36"/>
          <w:szCs w:val="36"/>
        </w:rPr>
        <w:t>Norveç</w:t>
      </w:r>
    </w:p>
    <w:p w:rsidR="00834221" w:rsidRDefault="001A3729" w:rsidP="00E46D86">
      <w:pPr>
        <w:rPr>
          <w:b/>
          <w:sz w:val="36"/>
          <w:szCs w:val="36"/>
        </w:rPr>
      </w:pPr>
      <w:r w:rsidRPr="001A3729">
        <w:rPr>
          <w:b/>
          <w:sz w:val="36"/>
          <w:szCs w:val="36"/>
          <w:lang w:val="tr-TR"/>
        </w:rPr>
        <w:object w:dxaOrig="9607" w:dyaOrig="5403">
          <v:shape id="_x0000_i1043" type="#_x0000_t75" style="width:480pt;height:270pt" o:ole="">
            <v:imagedata r:id="rId88" o:title=""/>
          </v:shape>
          <o:OLEObject Type="Embed" ProgID="PowerPoint.Slide.12" ShapeID="_x0000_i1043" DrawAspect="Content" ObjectID="_1710920241" r:id="rId89"/>
        </w:object>
      </w:r>
    </w:p>
    <w:p w:rsidR="00834221" w:rsidRPr="00E46D86" w:rsidRDefault="00834221" w:rsidP="00E46D86">
      <w:pPr>
        <w:rPr>
          <w:b/>
          <w:sz w:val="36"/>
          <w:szCs w:val="36"/>
        </w:rPr>
      </w:pPr>
    </w:p>
    <w:p w:rsidR="00E46D86" w:rsidRDefault="00E46D86" w:rsidP="00E46D86">
      <w:pPr>
        <w:pStyle w:val="Balk1"/>
        <w:shd w:val="clear" w:color="auto" w:fill="F9F9F9"/>
        <w:spacing w:before="0" w:after="0"/>
        <w:rPr>
          <w:rFonts w:ascii="Arial" w:hAnsi="Arial" w:cs="Arial"/>
          <w:b w:val="0"/>
          <w:bCs w:val="0"/>
        </w:rPr>
      </w:pPr>
      <w:r>
        <w:rPr>
          <w:rFonts w:ascii="Arial" w:hAnsi="Arial" w:cs="Arial"/>
          <w:b w:val="0"/>
          <w:bCs w:val="0"/>
        </w:rPr>
        <w:t>Norveç Ne Kadar Güçlü? (video)</w:t>
      </w:r>
    </w:p>
    <w:p w:rsidR="00E46D86" w:rsidRDefault="003B3A07" w:rsidP="00E46D86">
      <w:hyperlink r:id="rId90" w:history="1">
        <w:r w:rsidR="00E46D86" w:rsidRPr="0043495A">
          <w:rPr>
            <w:rStyle w:val="Kpr"/>
          </w:rPr>
          <w:t xml:space="preserve">https://www.youtube.com/watch?v=YR </w:t>
        </w:r>
      </w:hyperlink>
      <w:hyperlink r:id="rId91" w:history="1">
        <w:r w:rsidR="00E46D86" w:rsidRPr="0043495A">
          <w:rPr>
            <w:rStyle w:val="Kpr"/>
          </w:rPr>
          <w:t xml:space="preserve">D </w:t>
        </w:r>
      </w:hyperlink>
      <w:hyperlink r:id="rId92" w:history="1">
        <w:r w:rsidR="00E46D86" w:rsidRPr="0043495A">
          <w:rPr>
            <w:rStyle w:val="Kpr"/>
          </w:rPr>
          <w:t>Nbi1qEOQ</w:t>
        </w:r>
      </w:hyperlink>
    </w:p>
    <w:p w:rsidR="00E46D86" w:rsidRDefault="00E46D86" w:rsidP="00E46D86">
      <w:pPr>
        <w:rPr>
          <w:rFonts w:ascii="Georgia" w:hAnsi="Georgia"/>
          <w:color w:val="2B292C"/>
          <w:shd w:val="clear" w:color="auto" w:fill="FFFFFF"/>
        </w:rPr>
      </w:pPr>
      <w:r>
        <w:rPr>
          <w:rFonts w:ascii="Georgia" w:hAnsi="Georgia"/>
          <w:color w:val="2B292C"/>
          <w:shd w:val="clear" w:color="auto" w:fill="FFFFFF"/>
        </w:rPr>
        <w:t>Norveç anayasal bir monarşidir. Bu, Kral'ın resmi olarak devletin başı olduğu, ancak görevlerinin esas olarak temsili ve törensel olduğu anlamına gelir. Yasama ve yürütme yetkileri ülkenin seçilmiş organlarına aittir. Anayasa, “yürütme yetkisinin Krala ait olduğunu” belirttiğinde, bu, şimdi, Hükümete ait olduğu anlamına gelir.</w:t>
      </w:r>
    </w:p>
    <w:p w:rsidR="00E46D86" w:rsidRPr="00E46D86" w:rsidRDefault="00E46D86" w:rsidP="00E46D86">
      <w:pPr>
        <w:rPr>
          <w:sz w:val="28"/>
          <w:szCs w:val="28"/>
        </w:rPr>
      </w:pPr>
      <w:r w:rsidRPr="00E46D86">
        <w:rPr>
          <w:sz w:val="28"/>
          <w:szCs w:val="28"/>
        </w:rPr>
        <w:lastRenderedPageBreak/>
        <w:t>Norveç Kraliyet Evi</w:t>
      </w:r>
    </w:p>
    <w:p w:rsidR="00E46D86" w:rsidRDefault="003B3A07" w:rsidP="00E46D86">
      <w:hyperlink r:id="rId93" w:history="1">
        <w:r w:rsidR="00E46D86" w:rsidRPr="00821B3F">
          <w:rPr>
            <w:rStyle w:val="Kpr"/>
          </w:rPr>
          <w:t xml:space="preserve">https://www.royal </w:t>
        </w:r>
      </w:hyperlink>
      <w:hyperlink r:id="rId94" w:history="1">
        <w:r w:rsidR="00E46D86" w:rsidRPr="00821B3F">
          <w:rPr>
            <w:rStyle w:val="Kpr"/>
          </w:rPr>
          <w:t xml:space="preserve">c </w:t>
        </w:r>
      </w:hyperlink>
      <w:hyperlink r:id="rId95" w:history="1">
        <w:r w:rsidR="00E46D86" w:rsidRPr="00821B3F">
          <w:rPr>
            <w:rStyle w:val="Kpr"/>
          </w:rPr>
          <w:t>ourt.no/seksjon.html?tid=27679&amp;sek=27258</w:t>
        </w:r>
      </w:hyperlink>
    </w:p>
    <w:p w:rsidR="00D2124C" w:rsidRDefault="00D2124C" w:rsidP="00D2124C">
      <w:pPr>
        <w:spacing w:after="160" w:line="254" w:lineRule="auto"/>
        <w:rPr>
          <w:rFonts w:ascii="Times New Roman" w:hAnsi="Times New Roman"/>
          <w:b/>
          <w:color w:val="FF0000"/>
          <w:sz w:val="52"/>
          <w:szCs w:val="52"/>
          <w:lang w:val="lt-LT"/>
        </w:rPr>
      </w:pPr>
      <w:r>
        <w:t>Öz değerlendirme.</w:t>
      </w:r>
    </w:p>
    <w:p w:rsidR="00D2124C" w:rsidRDefault="00D2124C" w:rsidP="00D2124C">
      <w:pPr>
        <w:spacing w:after="160" w:line="254" w:lineRule="auto"/>
        <w:rPr>
          <w:rFonts w:ascii="Times New Roman" w:hAnsi="Times New Roman"/>
          <w:b/>
          <w:color w:val="FF0000"/>
          <w:sz w:val="52"/>
          <w:szCs w:val="52"/>
          <w:lang w:val="lt-LT"/>
        </w:rPr>
      </w:pPr>
      <w:r>
        <w:rPr>
          <w:rFonts w:ascii="Times New Roman" w:hAnsi="Times New Roman"/>
          <w:b/>
          <w:color w:val="00B050"/>
          <w:sz w:val="52"/>
          <w:szCs w:val="52"/>
          <w:lang w:val="lt-LT"/>
        </w:rPr>
        <w:sym w:font="Wingdings" w:char="F04A"/>
      </w:r>
      <w:r>
        <w:rPr>
          <w:rFonts w:ascii="Times New Roman" w:hAnsi="Times New Roman"/>
          <w:b/>
          <w:color w:val="FFFF00"/>
          <w:sz w:val="52"/>
          <w:szCs w:val="52"/>
          <w:lang w:val="lt-LT"/>
        </w:rPr>
        <w:sym w:font="Wingdings" w:char="F04B"/>
      </w:r>
      <w:r>
        <w:rPr>
          <w:rFonts w:ascii="Times New Roman" w:hAnsi="Times New Roman"/>
          <w:b/>
          <w:color w:val="FF0000"/>
          <w:sz w:val="52"/>
          <w:szCs w:val="52"/>
          <w:lang w:val="lt-LT"/>
        </w:rPr>
        <w:sym w:font="Wingdings" w:char="F04C"/>
      </w:r>
    </w:p>
    <w:p w:rsidR="00E46D86" w:rsidRDefault="00E46D86" w:rsidP="00A46F0E">
      <w:pPr>
        <w:rPr>
          <w:rStyle w:val="Kpr"/>
        </w:rPr>
      </w:pPr>
    </w:p>
    <w:p w:rsidR="00421006" w:rsidRDefault="00421006" w:rsidP="00421006">
      <w:pPr>
        <w:rPr>
          <w:b/>
          <w:sz w:val="36"/>
          <w:szCs w:val="36"/>
        </w:rPr>
      </w:pPr>
      <w:r w:rsidRPr="00421006">
        <w:rPr>
          <w:b/>
          <w:sz w:val="36"/>
          <w:szCs w:val="36"/>
        </w:rPr>
        <w:t>Birleşik Krallık</w:t>
      </w:r>
    </w:p>
    <w:p w:rsidR="00834221" w:rsidRDefault="001A3729" w:rsidP="00421006">
      <w:pPr>
        <w:rPr>
          <w:b/>
          <w:sz w:val="36"/>
          <w:szCs w:val="36"/>
        </w:rPr>
      </w:pPr>
      <w:r w:rsidRPr="001A3729">
        <w:rPr>
          <w:b/>
          <w:sz w:val="36"/>
          <w:szCs w:val="36"/>
          <w:lang w:val="tr-TR"/>
        </w:rPr>
        <w:object w:dxaOrig="9607" w:dyaOrig="5403">
          <v:shape id="_x0000_i1044" type="#_x0000_t75" style="width:480pt;height:270pt" o:ole="">
            <v:imagedata r:id="rId96" o:title=""/>
          </v:shape>
          <o:OLEObject Type="Embed" ProgID="PowerPoint.Slide.12" ShapeID="_x0000_i1044" DrawAspect="Content" ObjectID="_1710920242" r:id="rId97"/>
        </w:object>
      </w:r>
    </w:p>
    <w:p w:rsidR="00834221" w:rsidRDefault="001A3729" w:rsidP="00421006">
      <w:pPr>
        <w:rPr>
          <w:b/>
          <w:sz w:val="36"/>
          <w:szCs w:val="36"/>
        </w:rPr>
      </w:pPr>
      <w:r w:rsidRPr="001A3729">
        <w:rPr>
          <w:b/>
          <w:sz w:val="36"/>
          <w:szCs w:val="36"/>
          <w:lang w:val="tr-TR"/>
        </w:rPr>
        <w:object w:dxaOrig="9607" w:dyaOrig="5403">
          <v:shape id="_x0000_i1045" type="#_x0000_t75" style="width:480pt;height:270pt" o:ole="">
            <v:imagedata r:id="rId98" o:title=""/>
          </v:shape>
          <o:OLEObject Type="Embed" ProgID="PowerPoint.Slide.12" ShapeID="_x0000_i1045" DrawAspect="Content" ObjectID="_1710920243" r:id="rId99"/>
        </w:object>
      </w:r>
    </w:p>
    <w:p w:rsidR="00834221" w:rsidRPr="00421006" w:rsidRDefault="00834221" w:rsidP="00421006">
      <w:pPr>
        <w:rPr>
          <w:b/>
          <w:sz w:val="36"/>
          <w:szCs w:val="36"/>
        </w:rPr>
      </w:pPr>
    </w:p>
    <w:p w:rsidR="00421006" w:rsidRDefault="00421006" w:rsidP="00421006">
      <w:pPr>
        <w:rPr>
          <w:rFonts w:ascii="Arial" w:hAnsi="Arial" w:cs="Arial"/>
          <w:color w:val="202124"/>
          <w:shd w:val="clear" w:color="auto" w:fill="FFFFFF"/>
        </w:rPr>
      </w:pPr>
      <w:r>
        <w:rPr>
          <w:rFonts w:ascii="Arial" w:hAnsi="Arial" w:cs="Arial"/>
          <w:color w:val="202124"/>
          <w:shd w:val="clear" w:color="auto" w:fill="FFFFFF"/>
        </w:rPr>
        <w:t xml:space="preserve">Monarşi, Birleşik Krallık'taki en eski hükümet biçimidir. Bir monarşide, bir </w:t>
      </w:r>
      <w:r>
        <w:rPr>
          <w:rFonts w:ascii="Arial" w:hAnsi="Arial" w:cs="Arial"/>
          <w:b/>
          <w:bCs/>
          <w:color w:val="202124"/>
          <w:shd w:val="clear" w:color="auto" w:fill="FFFFFF"/>
        </w:rPr>
        <w:t xml:space="preserve">kral veya kraliçe Devlet Başkanıdır </w:t>
      </w:r>
      <w:r>
        <w:rPr>
          <w:rFonts w:ascii="Arial" w:hAnsi="Arial" w:cs="Arial"/>
          <w:color w:val="202124"/>
          <w:shd w:val="clear" w:color="auto" w:fill="FFFFFF"/>
        </w:rPr>
        <w:t>. İngiliz Monarşisi, anayasal monarşi olarak bilinir. Bu, Egemen Devlet Başkanı iken, yasama yapma ve geçirme yetkisinin seçilmiş bir Parlamentoya ait olduğu anlamına gelir.</w:t>
      </w:r>
    </w:p>
    <w:p w:rsidR="00421006" w:rsidRDefault="00421006" w:rsidP="00421006">
      <w:pPr>
        <w:pStyle w:val="Balk1"/>
        <w:shd w:val="clear" w:color="auto" w:fill="F9F9F9"/>
        <w:spacing w:before="0" w:after="0"/>
        <w:rPr>
          <w:rFonts w:ascii="Arial" w:hAnsi="Arial" w:cs="Arial"/>
          <w:b w:val="0"/>
          <w:bCs w:val="0"/>
        </w:rPr>
      </w:pPr>
    </w:p>
    <w:p w:rsidR="00421006" w:rsidRDefault="00421006" w:rsidP="00421006">
      <w:pPr>
        <w:pStyle w:val="Balk1"/>
        <w:shd w:val="clear" w:color="auto" w:fill="F9F9F9"/>
        <w:spacing w:before="0" w:after="0"/>
        <w:rPr>
          <w:rFonts w:ascii="Arial" w:hAnsi="Arial" w:cs="Arial"/>
          <w:b w:val="0"/>
          <w:bCs w:val="0"/>
        </w:rPr>
      </w:pPr>
    </w:p>
    <w:p w:rsidR="00421006" w:rsidRDefault="00421006" w:rsidP="00421006">
      <w:pPr>
        <w:pStyle w:val="Balk1"/>
        <w:shd w:val="clear" w:color="auto" w:fill="F9F9F9"/>
        <w:spacing w:before="0" w:after="0"/>
        <w:rPr>
          <w:rFonts w:ascii="Arial" w:hAnsi="Arial" w:cs="Arial"/>
          <w:b w:val="0"/>
          <w:bCs w:val="0"/>
        </w:rPr>
      </w:pPr>
      <w:r>
        <w:rPr>
          <w:rFonts w:ascii="Arial" w:hAnsi="Arial" w:cs="Arial"/>
          <w:b w:val="0"/>
          <w:bCs w:val="0"/>
        </w:rPr>
        <w:t>İngiliz Kraliyet Ailesi Açıklaması (video)</w:t>
      </w:r>
    </w:p>
    <w:p w:rsidR="00421006" w:rsidRDefault="003B3A07" w:rsidP="00421006">
      <w:hyperlink r:id="rId100" w:history="1">
        <w:r w:rsidR="00421006" w:rsidRPr="0043495A">
          <w:rPr>
            <w:rStyle w:val="Kpr"/>
          </w:rPr>
          <w:t>https://www.youtube.com/watch?v=agGQgR981AY</w:t>
        </w:r>
      </w:hyperlink>
    </w:p>
    <w:p w:rsidR="00421006" w:rsidRDefault="00421006" w:rsidP="00421006">
      <w:r>
        <w:rPr>
          <w:noProof/>
          <w:lang w:val="tr-TR" w:eastAsia="tr-TR"/>
        </w:rPr>
        <w:drawing>
          <wp:inline distT="0" distB="0" distL="0" distR="0">
            <wp:extent cx="3901440" cy="2186940"/>
            <wp:effectExtent l="0" t="0" r="3810" b="3810"/>
            <wp:docPr id="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1" cstate="print"/>
                    <a:srcRect l="5641" t="18690" r="28718" b="15897"/>
                    <a:stretch/>
                  </pic:blipFill>
                  <pic:spPr bwMode="auto">
                    <a:xfrm>
                      <a:off x="0" y="0"/>
                      <a:ext cx="3901440" cy="218694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421006" w:rsidRDefault="00421006" w:rsidP="00421006">
      <w:pPr>
        <w:pStyle w:val="Balk1"/>
        <w:shd w:val="clear" w:color="auto" w:fill="F9F9F9"/>
        <w:spacing w:before="0" w:after="0"/>
        <w:rPr>
          <w:rFonts w:ascii="Arial" w:hAnsi="Arial" w:cs="Arial"/>
          <w:b w:val="0"/>
          <w:bCs w:val="0"/>
        </w:rPr>
      </w:pPr>
      <w:r>
        <w:rPr>
          <w:rFonts w:ascii="Arial" w:hAnsi="Arial" w:cs="Arial"/>
          <w:b w:val="0"/>
          <w:bCs w:val="0"/>
        </w:rPr>
        <w:lastRenderedPageBreak/>
        <w:t>İngilt</w:t>
      </w:r>
      <w:r w:rsidR="001A3729">
        <w:rPr>
          <w:rFonts w:ascii="Arial" w:hAnsi="Arial" w:cs="Arial"/>
          <w:b w:val="0"/>
          <w:bCs w:val="0"/>
        </w:rPr>
        <w:t>ere'nin siyasi sistemi açıklaması</w:t>
      </w:r>
      <w:r>
        <w:rPr>
          <w:rFonts w:ascii="Arial" w:hAnsi="Arial" w:cs="Arial"/>
          <w:b w:val="0"/>
          <w:bCs w:val="0"/>
        </w:rPr>
        <w:t xml:space="preserve"> (video)</w:t>
      </w:r>
    </w:p>
    <w:p w:rsidR="00421006" w:rsidRDefault="003B3A07" w:rsidP="00421006">
      <w:hyperlink r:id="rId102" w:history="1">
        <w:r w:rsidR="00421006" w:rsidRPr="0043495A">
          <w:rPr>
            <w:rStyle w:val="Kpr"/>
          </w:rPr>
          <w:t>https://www.youtube.com/watch?v=HkfC8J95lGw</w:t>
        </w:r>
      </w:hyperlink>
    </w:p>
    <w:p w:rsidR="00421006" w:rsidRDefault="00421006" w:rsidP="00421006">
      <w:r>
        <w:rPr>
          <w:noProof/>
          <w:lang w:val="tr-TR" w:eastAsia="tr-TR"/>
        </w:rPr>
        <w:drawing>
          <wp:inline distT="0" distB="0" distL="0" distR="0">
            <wp:extent cx="5572125" cy="2859405"/>
            <wp:effectExtent l="0" t="0" r="9525" b="0"/>
            <wp:docPr id="23" name="Paveikslėlis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572125" cy="2859405"/>
                    </a:xfrm>
                    <a:prstGeom prst="rect">
                      <a:avLst/>
                    </a:prstGeom>
                    <a:noFill/>
                  </pic:spPr>
                </pic:pic>
              </a:graphicData>
            </a:graphic>
          </wp:inline>
        </w:drawing>
      </w:r>
    </w:p>
    <w:p w:rsidR="00D2124C" w:rsidRDefault="00D2124C" w:rsidP="00D2124C">
      <w:pPr>
        <w:spacing w:after="160" w:line="254" w:lineRule="auto"/>
        <w:rPr>
          <w:rFonts w:ascii="Times New Roman" w:hAnsi="Times New Roman"/>
          <w:b/>
          <w:color w:val="FF0000"/>
          <w:sz w:val="52"/>
          <w:szCs w:val="52"/>
          <w:lang w:val="lt-LT"/>
        </w:rPr>
      </w:pPr>
      <w:r>
        <w:t>Öz değerlendirme.</w:t>
      </w:r>
    </w:p>
    <w:p w:rsidR="00D2124C" w:rsidRDefault="00D2124C" w:rsidP="00D2124C">
      <w:pPr>
        <w:spacing w:after="160" w:line="254" w:lineRule="auto"/>
        <w:rPr>
          <w:rFonts w:ascii="Times New Roman" w:hAnsi="Times New Roman"/>
          <w:b/>
          <w:color w:val="FF0000"/>
          <w:sz w:val="52"/>
          <w:szCs w:val="52"/>
          <w:lang w:val="lt-LT"/>
        </w:rPr>
      </w:pPr>
      <w:r>
        <w:rPr>
          <w:rFonts w:ascii="Times New Roman" w:hAnsi="Times New Roman"/>
          <w:b/>
          <w:color w:val="00B050"/>
          <w:sz w:val="52"/>
          <w:szCs w:val="52"/>
          <w:lang w:val="lt-LT"/>
        </w:rPr>
        <w:sym w:font="Wingdings" w:char="F04A"/>
      </w:r>
      <w:r>
        <w:rPr>
          <w:rFonts w:ascii="Times New Roman" w:hAnsi="Times New Roman"/>
          <w:b/>
          <w:color w:val="FFFF00"/>
          <w:sz w:val="52"/>
          <w:szCs w:val="52"/>
          <w:lang w:val="lt-LT"/>
        </w:rPr>
        <w:sym w:font="Wingdings" w:char="F04B"/>
      </w:r>
      <w:r>
        <w:rPr>
          <w:rFonts w:ascii="Times New Roman" w:hAnsi="Times New Roman"/>
          <w:b/>
          <w:color w:val="FF0000"/>
          <w:sz w:val="52"/>
          <w:szCs w:val="52"/>
          <w:lang w:val="lt-LT"/>
        </w:rPr>
        <w:sym w:font="Wingdings" w:char="F04C"/>
      </w:r>
    </w:p>
    <w:p w:rsidR="00A46F0E" w:rsidRDefault="00A46F0E" w:rsidP="00A46F0E">
      <w:bookmarkStart w:id="0" w:name="_GoBack"/>
      <w:bookmarkEnd w:id="0"/>
    </w:p>
    <w:p w:rsidR="00A46F0E" w:rsidRDefault="00A46F0E" w:rsidP="00A46F0E"/>
    <w:p w:rsidR="00A46F0E" w:rsidRPr="007B3801" w:rsidRDefault="00A46F0E" w:rsidP="003A5384">
      <w:pPr>
        <w:spacing w:after="0" w:line="360" w:lineRule="auto"/>
      </w:pPr>
    </w:p>
    <w:sectPr w:rsidR="00A46F0E" w:rsidRPr="007B3801" w:rsidSect="001F0207">
      <w:headerReference w:type="default" r:id="rId104"/>
      <w:footerReference w:type="default" r:id="rId105"/>
      <w:headerReference w:type="first" r:id="rId106"/>
      <w:pgSz w:w="11906" w:h="16838"/>
      <w:pgMar w:top="539" w:right="425" w:bottom="1134" w:left="1089" w:header="425"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C4352" w:rsidRDefault="00DC4352" w:rsidP="00A130D5">
      <w:pPr>
        <w:spacing w:after="0" w:line="240" w:lineRule="auto"/>
      </w:pPr>
      <w:r>
        <w:separator/>
      </w:r>
    </w:p>
  </w:endnote>
  <w:endnote w:type="continuationSeparator" w:id="1">
    <w:p w:rsidR="00DC4352" w:rsidRDefault="00DC4352" w:rsidP="00A130D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A2"/>
    <w:family w:val="swiss"/>
    <w:pitch w:val="variable"/>
    <w:sig w:usb0="A00006FF" w:usb1="4000205B" w:usb2="00000010" w:usb3="00000000" w:csb0="0000019F" w:csb1="00000000"/>
  </w:font>
  <w:font w:name="Calibri">
    <w:panose1 w:val="020F0502020204030204"/>
    <w:charset w:val="A2"/>
    <w:family w:val="swiss"/>
    <w:pitch w:val="variable"/>
    <w:sig w:usb0="E4002E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A2"/>
    <w:family w:val="swiss"/>
    <w:pitch w:val="variable"/>
    <w:sig w:usb0="E0002EFF" w:usb1="C000785B" w:usb2="00000009" w:usb3="00000000" w:csb0="000001FF" w:csb1="00000000"/>
  </w:font>
  <w:font w:name="Georgia">
    <w:panose1 w:val="02040502050405020303"/>
    <w:charset w:val="A2"/>
    <w:family w:val="roman"/>
    <w:pitch w:val="variable"/>
    <w:sig w:usb0="00000287" w:usb1="00000000" w:usb2="00000000" w:usb3="00000000" w:csb0="0000009F" w:csb1="00000000"/>
  </w:font>
  <w:font w:name="Arial Narrow">
    <w:panose1 w:val="020B0606020202030204"/>
    <w:charset w:val="A2"/>
    <w:family w:val="swiss"/>
    <w:pitch w:val="variable"/>
    <w:sig w:usb0="00000287" w:usb1="000008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F0207" w:rsidRPr="001F0207" w:rsidRDefault="001F0207" w:rsidP="001F0207">
    <w:pPr>
      <w:autoSpaceDE w:val="0"/>
      <w:autoSpaceDN w:val="0"/>
      <w:adjustRightInd w:val="0"/>
      <w:spacing w:after="0"/>
      <w:rPr>
        <w:rFonts w:ascii="Arial Narrow" w:eastAsia="Arial Unicode MS" w:hAnsi="Arial Narrow" w:cs="Arial Unicode MS"/>
        <w:bCs/>
        <w:iCs/>
        <w:color w:val="000033"/>
        <w:szCs w:val="28"/>
        <w:lang w:val="tr-TR" w:eastAsia="tr-TR"/>
      </w:rPr>
    </w:pPr>
  </w:p>
  <w:p w:rsidR="001F0207" w:rsidRPr="001F0207" w:rsidRDefault="001F0207" w:rsidP="001F0207">
    <w:pPr>
      <w:autoSpaceDE w:val="0"/>
      <w:autoSpaceDN w:val="0"/>
      <w:adjustRightInd w:val="0"/>
      <w:spacing w:after="0" w:line="240" w:lineRule="auto"/>
      <w:jc w:val="center"/>
      <w:rPr>
        <w:rFonts w:ascii="Arial Narrow" w:eastAsia="Arial Unicode MS" w:hAnsi="Arial Narrow" w:cs="Arial Unicode MS"/>
        <w:bCs/>
        <w:iCs/>
        <w:color w:val="000033"/>
        <w:szCs w:val="28"/>
        <w:lang w:val="tr-TR" w:eastAsia="tr-TR"/>
      </w:rPr>
    </w:pPr>
  </w:p>
  <w:p w:rsidR="001F0207" w:rsidRPr="001F0207" w:rsidRDefault="001F0207" w:rsidP="001F0207">
    <w:pPr>
      <w:autoSpaceDE w:val="0"/>
      <w:autoSpaceDN w:val="0"/>
      <w:adjustRightInd w:val="0"/>
      <w:spacing w:after="0" w:line="240" w:lineRule="auto"/>
      <w:jc w:val="center"/>
      <w:rPr>
        <w:rFonts w:ascii="Arial Narrow" w:eastAsia="Arial Unicode MS" w:hAnsi="Arial Narrow" w:cs="Arial Unicode MS"/>
        <w:bCs/>
        <w:iCs/>
        <w:color w:val="87495B"/>
        <w:szCs w:val="28"/>
        <w:lang w:val="lt-LT" w:eastAsia="tr-TR"/>
      </w:rPr>
    </w:pPr>
  </w:p>
  <w:p w:rsidR="00313041" w:rsidRPr="00FE4437" w:rsidRDefault="00313041" w:rsidP="00313041">
    <w:pPr>
      <w:spacing w:line="253" w:lineRule="auto"/>
      <w:ind w:left="1899" w:right="729"/>
      <w:jc w:val="both"/>
      <w:rPr>
        <w:rFonts w:cs="Calibri"/>
        <w:color w:val="000000"/>
        <w:sz w:val="18"/>
        <w:szCs w:val="18"/>
      </w:rPr>
    </w:pPr>
    <w:r w:rsidRPr="00FE4437">
      <w:rPr>
        <w:noProof/>
        <w:sz w:val="18"/>
        <w:szCs w:val="18"/>
        <w:lang w:val="tr-TR" w:eastAsia="tr-TR"/>
      </w:rPr>
      <w:drawing>
        <wp:anchor distT="0" distB="0" distL="0" distR="0" simplePos="0" relativeHeight="251666432" behindDoc="1" locked="0" layoutInCell="0" allowOverlap="1">
          <wp:simplePos x="0" y="0"/>
          <wp:positionH relativeFrom="page">
            <wp:posOffset>812800</wp:posOffset>
          </wp:positionH>
          <wp:positionV relativeFrom="paragraph">
            <wp:posOffset>-125892</wp:posOffset>
          </wp:positionV>
          <wp:extent cx="1178560" cy="457835"/>
          <wp:effectExtent l="0" t="0" r="0" b="0"/>
          <wp:wrapNone/>
          <wp:docPr id="24" name="drawingObject24"/>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1"/>
                  <a:stretch/>
                </pic:blipFill>
                <pic:spPr>
                  <a:xfrm>
                    <a:off x="0" y="0"/>
                    <a:ext cx="1178560" cy="457835"/>
                  </a:xfrm>
                  <a:prstGeom prst="rect">
                    <a:avLst/>
                  </a:prstGeom>
                  <a:noFill/>
                </pic:spPr>
              </pic:pic>
            </a:graphicData>
          </a:graphic>
        </wp:anchor>
      </w:drawing>
    </w:r>
    <w:r w:rsidRPr="00FE4437">
      <w:rPr>
        <w:rFonts w:cs="Calibri"/>
        <w:color w:val="000000"/>
        <w:spacing w:val="-1"/>
        <w:w w:val="101"/>
        <w:sz w:val="18"/>
        <w:szCs w:val="18"/>
      </w:rPr>
      <w:t xml:space="preserve">Bu </w:t>
    </w:r>
    <w:r w:rsidRPr="00FE4437">
      <w:rPr>
        <w:rFonts w:cs="Calibri"/>
        <w:color w:val="000000"/>
        <w:sz w:val="18"/>
        <w:szCs w:val="18"/>
      </w:rPr>
      <w:t xml:space="preserve">sproj </w:t>
    </w:r>
    <w:r w:rsidRPr="00FE4437">
      <w:rPr>
        <w:rFonts w:cs="Calibri"/>
        <w:color w:val="000000"/>
        <w:w w:val="101"/>
        <w:sz w:val="18"/>
        <w:szCs w:val="18"/>
      </w:rPr>
      <w:t xml:space="preserve">e ct </w:t>
    </w:r>
    <w:r w:rsidRPr="00FE4437">
      <w:rPr>
        <w:rFonts w:cs="Calibri"/>
        <w:color w:val="000000"/>
        <w:sz w:val="18"/>
        <w:szCs w:val="18"/>
      </w:rPr>
      <w:t xml:space="preserve">vardır _ </w:t>
    </w:r>
    <w:r w:rsidRPr="00FE4437">
      <w:rPr>
        <w:rFonts w:cs="Calibri"/>
        <w:color w:val="000000"/>
        <w:w w:val="101"/>
        <w:sz w:val="18"/>
        <w:szCs w:val="18"/>
      </w:rPr>
      <w:t xml:space="preserve">_ </w:t>
    </w:r>
    <w:r w:rsidRPr="00FE4437">
      <w:rPr>
        <w:rFonts w:cs="Calibri"/>
        <w:color w:val="000000"/>
        <w:spacing w:val="-1"/>
        <w:sz w:val="18"/>
        <w:szCs w:val="18"/>
      </w:rPr>
      <w:t xml:space="preserve">_ </w:t>
    </w:r>
    <w:r w:rsidRPr="00FE4437">
      <w:rPr>
        <w:rFonts w:cs="Calibri"/>
        <w:color w:val="000000"/>
        <w:sz w:val="18"/>
        <w:szCs w:val="18"/>
      </w:rPr>
      <w:t xml:space="preserve">_b </w:t>
    </w:r>
    <w:r w:rsidRPr="00FE4437">
      <w:rPr>
        <w:rFonts w:cs="Calibri"/>
        <w:color w:val="000000"/>
        <w:spacing w:val="-1"/>
        <w:w w:val="101"/>
        <w:sz w:val="18"/>
        <w:szCs w:val="18"/>
      </w:rPr>
      <w:t xml:space="preserve">ee </w:t>
    </w:r>
    <w:r w:rsidRPr="00FE4437">
      <w:rPr>
        <w:rFonts w:cs="Calibri"/>
        <w:color w:val="000000"/>
        <w:sz w:val="18"/>
        <w:szCs w:val="18"/>
      </w:rPr>
      <w:t xml:space="preserve">neğlence </w:t>
    </w:r>
    <w:r w:rsidRPr="00FE4437">
      <w:rPr>
        <w:rFonts w:cs="Calibri"/>
        <w:color w:val="000000"/>
        <w:spacing w:val="-1"/>
        <w:sz w:val="18"/>
        <w:szCs w:val="18"/>
      </w:rPr>
      <w:t xml:space="preserve">_ </w:t>
    </w:r>
    <w:r w:rsidRPr="00FE4437">
      <w:rPr>
        <w:rFonts w:cs="Calibri"/>
        <w:color w:val="000000"/>
        <w:sz w:val="18"/>
        <w:szCs w:val="18"/>
      </w:rPr>
      <w:t xml:space="preserve">_ </w:t>
    </w:r>
    <w:r w:rsidRPr="00FE4437">
      <w:rPr>
        <w:rFonts w:cs="Calibri"/>
        <w:color w:val="000000"/>
        <w:spacing w:val="-1"/>
        <w:w w:val="101"/>
        <w:sz w:val="18"/>
        <w:szCs w:val="18"/>
      </w:rPr>
      <w:t xml:space="preserve">_ </w:t>
    </w:r>
    <w:r w:rsidRPr="00FE4437">
      <w:rPr>
        <w:rFonts w:cs="Calibri"/>
        <w:color w:val="000000"/>
        <w:sz w:val="18"/>
        <w:szCs w:val="18"/>
      </w:rPr>
      <w:t>_</w:t>
    </w:r>
    <w:r w:rsidRPr="00FE4437">
      <w:rPr>
        <w:rFonts w:cs="Calibri"/>
        <w:color w:val="000000"/>
        <w:w w:val="101"/>
        <w:sz w:val="18"/>
        <w:szCs w:val="18"/>
      </w:rPr>
      <w:t xml:space="preserve">wi </w:t>
    </w:r>
    <w:r w:rsidRPr="00FE4437">
      <w:rPr>
        <w:rFonts w:cs="Calibri"/>
        <w:color w:val="000000"/>
        <w:spacing w:val="-1"/>
        <w:w w:val="101"/>
        <w:sz w:val="18"/>
        <w:szCs w:val="18"/>
      </w:rPr>
      <w:t xml:space="preserve">t </w:t>
    </w:r>
    <w:r w:rsidRPr="00FE4437">
      <w:rPr>
        <w:rFonts w:cs="Calibri"/>
        <w:color w:val="000000"/>
        <w:sz w:val="18"/>
        <w:szCs w:val="18"/>
      </w:rPr>
      <w:t xml:space="preserve">hs </w:t>
    </w:r>
    <w:r w:rsidRPr="00FE4437">
      <w:rPr>
        <w:rFonts w:cs="Calibri"/>
        <w:color w:val="000000"/>
        <w:spacing w:val="2"/>
        <w:sz w:val="18"/>
        <w:szCs w:val="18"/>
      </w:rPr>
      <w:t xml:space="preserve">u </w:t>
    </w:r>
    <w:r w:rsidRPr="00FE4437">
      <w:rPr>
        <w:rFonts w:cs="Calibri"/>
        <w:color w:val="000000"/>
        <w:sz w:val="18"/>
        <w:szCs w:val="18"/>
      </w:rPr>
      <w:t xml:space="preserve">pp </w:t>
    </w:r>
    <w:r w:rsidRPr="00FE4437">
      <w:rPr>
        <w:rFonts w:cs="Calibri"/>
        <w:color w:val="000000"/>
        <w:spacing w:val="-1"/>
        <w:sz w:val="18"/>
        <w:szCs w:val="18"/>
      </w:rPr>
      <w:t xml:space="preserve">or </w:t>
    </w:r>
    <w:r w:rsidRPr="00FE4437">
      <w:rPr>
        <w:rFonts w:cs="Calibri"/>
        <w:color w:val="000000"/>
        <w:spacing w:val="-1"/>
        <w:w w:val="101"/>
        <w:sz w:val="18"/>
        <w:szCs w:val="18"/>
      </w:rPr>
      <w:t xml:space="preserve">r </w:t>
    </w:r>
    <w:r w:rsidRPr="00FE4437">
      <w:rPr>
        <w:rFonts w:cs="Calibri"/>
        <w:color w:val="000000"/>
        <w:w w:val="101"/>
        <w:sz w:val="18"/>
        <w:szCs w:val="18"/>
      </w:rPr>
      <w:t xml:space="preserve">t </w:t>
    </w:r>
    <w:r w:rsidRPr="00FE4437">
      <w:rPr>
        <w:rFonts w:cs="Calibri"/>
        <w:color w:val="000000"/>
        <w:sz w:val="18"/>
        <w:szCs w:val="18"/>
      </w:rPr>
      <w:t xml:space="preserve">f </w:t>
    </w:r>
    <w:r w:rsidRPr="00FE4437">
      <w:rPr>
        <w:rFonts w:cs="Calibri"/>
        <w:color w:val="000000"/>
        <w:spacing w:val="-1"/>
        <w:w w:val="101"/>
        <w:sz w:val="18"/>
        <w:szCs w:val="18"/>
      </w:rPr>
      <w:t xml:space="preserve">r </w:t>
    </w:r>
    <w:r w:rsidRPr="00FE4437">
      <w:rPr>
        <w:rFonts w:cs="Calibri"/>
        <w:color w:val="000000"/>
        <w:spacing w:val="-1"/>
        <w:sz w:val="18"/>
        <w:szCs w:val="18"/>
      </w:rPr>
      <w:t xml:space="preserve">o </w:t>
    </w:r>
    <w:r w:rsidRPr="00FE4437">
      <w:rPr>
        <w:rFonts w:cs="Calibri"/>
        <w:color w:val="000000"/>
        <w:w w:val="101"/>
        <w:sz w:val="18"/>
        <w:szCs w:val="18"/>
      </w:rPr>
      <w:t>m</w:t>
    </w:r>
    <w:r w:rsidRPr="00FE4437">
      <w:rPr>
        <w:rFonts w:cs="Calibri"/>
        <w:color w:val="000000"/>
        <w:sz w:val="18"/>
        <w:szCs w:val="18"/>
      </w:rPr>
      <w:t xml:space="preserve">o </w:t>
    </w:r>
    <w:r w:rsidRPr="00FE4437">
      <w:rPr>
        <w:rFonts w:cs="Calibri"/>
        <w:color w:val="000000"/>
        <w:w w:val="101"/>
        <w:sz w:val="18"/>
        <w:szCs w:val="18"/>
      </w:rPr>
      <w:t>_ _</w:t>
    </w:r>
    <w:r w:rsidRPr="00FE4437">
      <w:rPr>
        <w:rFonts w:cs="Calibri"/>
        <w:color w:val="000000"/>
        <w:spacing w:val="1"/>
        <w:sz w:val="18"/>
        <w:szCs w:val="18"/>
      </w:rPr>
      <w:t xml:space="preserve">E </w:t>
    </w:r>
    <w:r w:rsidRPr="00FE4437">
      <w:rPr>
        <w:rFonts w:cs="Calibri"/>
        <w:color w:val="000000"/>
        <w:spacing w:val="-1"/>
        <w:w w:val="101"/>
        <w:sz w:val="18"/>
        <w:szCs w:val="18"/>
      </w:rPr>
      <w:t xml:space="preserve">r </w:t>
    </w:r>
    <w:r w:rsidRPr="00FE4437">
      <w:rPr>
        <w:rFonts w:cs="Calibri"/>
        <w:color w:val="000000"/>
        <w:sz w:val="18"/>
        <w:szCs w:val="18"/>
      </w:rPr>
      <w:t xml:space="preserve">op </w:t>
    </w:r>
    <w:r w:rsidRPr="00FE4437">
      <w:rPr>
        <w:rFonts w:cs="Calibri"/>
        <w:color w:val="000000"/>
        <w:spacing w:val="-2"/>
        <w:w w:val="101"/>
        <w:sz w:val="18"/>
        <w:szCs w:val="18"/>
      </w:rPr>
      <w:t xml:space="preserve">e </w:t>
    </w:r>
    <w:r w:rsidRPr="00FE4437">
      <w:rPr>
        <w:rFonts w:cs="Calibri"/>
        <w:color w:val="000000"/>
        <w:sz w:val="18"/>
        <w:szCs w:val="18"/>
      </w:rPr>
      <w:t xml:space="preserve">an _Geliyorum . </w:t>
    </w:r>
    <w:r w:rsidRPr="00FE4437">
      <w:rPr>
        <w:rFonts w:cs="Calibri"/>
        <w:color w:val="000000"/>
        <w:w w:val="101"/>
        <w:sz w:val="18"/>
        <w:szCs w:val="18"/>
      </w:rPr>
      <w:t xml:space="preserve">_ </w:t>
    </w:r>
    <w:r w:rsidRPr="00FE4437">
      <w:rPr>
        <w:rFonts w:cs="Calibri"/>
        <w:color w:val="000000"/>
        <w:spacing w:val="1"/>
        <w:w w:val="101"/>
        <w:sz w:val="18"/>
        <w:szCs w:val="18"/>
      </w:rPr>
      <w:t xml:space="preserve">_ </w:t>
    </w:r>
    <w:r w:rsidRPr="00FE4437">
      <w:rPr>
        <w:rFonts w:cs="Calibri"/>
        <w:color w:val="000000"/>
        <w:w w:val="101"/>
        <w:sz w:val="18"/>
        <w:szCs w:val="18"/>
      </w:rPr>
      <w:t xml:space="preserve">_ </w:t>
    </w:r>
    <w:r w:rsidRPr="00FE4437">
      <w:rPr>
        <w:rFonts w:cs="Calibri"/>
        <w:color w:val="000000"/>
        <w:sz w:val="18"/>
        <w:szCs w:val="18"/>
      </w:rPr>
      <w:t xml:space="preserve">_ </w:t>
    </w:r>
    <w:r w:rsidRPr="00FE4437">
      <w:rPr>
        <w:rFonts w:cs="Calibri"/>
        <w:color w:val="000000"/>
        <w:spacing w:val="-1"/>
        <w:sz w:val="18"/>
        <w:szCs w:val="18"/>
      </w:rPr>
      <w:t xml:space="preserve">_ </w:t>
    </w:r>
    <w:r w:rsidRPr="00FE4437">
      <w:rPr>
        <w:rFonts w:cs="Calibri"/>
        <w:color w:val="000000"/>
        <w:spacing w:val="-1"/>
        <w:w w:val="101"/>
        <w:sz w:val="18"/>
        <w:szCs w:val="18"/>
      </w:rPr>
      <w:t>_</w:t>
    </w:r>
    <w:r w:rsidRPr="00FE4437">
      <w:rPr>
        <w:rFonts w:cs="Calibri"/>
        <w:color w:val="000000"/>
        <w:sz w:val="18"/>
        <w:szCs w:val="18"/>
      </w:rPr>
      <w:t xml:space="preserve">bu </w:t>
    </w:r>
    <w:r w:rsidRPr="00FE4437">
      <w:rPr>
        <w:rFonts w:cs="Calibri"/>
        <w:color w:val="000000"/>
        <w:w w:val="101"/>
        <w:sz w:val="18"/>
        <w:szCs w:val="18"/>
      </w:rPr>
      <w:t xml:space="preserve">_ </w:t>
    </w:r>
    <w:r w:rsidRPr="00FE4437">
      <w:rPr>
        <w:rFonts w:cs="Calibri"/>
        <w:color w:val="000000"/>
        <w:sz w:val="18"/>
        <w:szCs w:val="18"/>
      </w:rPr>
      <w:t>_</w:t>
    </w:r>
    <w:r w:rsidRPr="00FE4437">
      <w:rPr>
        <w:rFonts w:cs="Calibri"/>
        <w:color w:val="000000"/>
        <w:w w:val="101"/>
        <w:sz w:val="18"/>
        <w:szCs w:val="18"/>
      </w:rPr>
      <w:t xml:space="preserve">co </w:t>
    </w:r>
    <w:r w:rsidRPr="00FE4437">
      <w:rPr>
        <w:rFonts w:cs="Calibri"/>
        <w:color w:val="000000"/>
        <w:spacing w:val="-1"/>
        <w:w w:val="101"/>
        <w:sz w:val="18"/>
        <w:szCs w:val="18"/>
      </w:rPr>
      <w:t xml:space="preserve">m </w:t>
    </w:r>
    <w:r w:rsidRPr="00FE4437">
      <w:rPr>
        <w:rFonts w:cs="Calibri"/>
        <w:color w:val="000000"/>
        <w:sz w:val="18"/>
        <w:szCs w:val="18"/>
      </w:rPr>
      <w:t xml:space="preserve">unic a </w:t>
    </w:r>
    <w:r w:rsidRPr="00FE4437">
      <w:rPr>
        <w:rFonts w:cs="Calibri"/>
        <w:color w:val="000000"/>
        <w:spacing w:val="-1"/>
        <w:w w:val="101"/>
        <w:sz w:val="18"/>
        <w:szCs w:val="18"/>
      </w:rPr>
      <w:t xml:space="preserve">ti </w:t>
    </w:r>
    <w:r w:rsidRPr="00FE4437">
      <w:rPr>
        <w:rFonts w:cs="Calibri"/>
        <w:color w:val="000000"/>
        <w:spacing w:val="-1"/>
        <w:sz w:val="18"/>
        <w:szCs w:val="18"/>
      </w:rPr>
      <w:t xml:space="preserve">o </w:t>
    </w:r>
    <w:r w:rsidRPr="00FE4437">
      <w:rPr>
        <w:rFonts w:cs="Calibri"/>
        <w:color w:val="000000"/>
        <w:spacing w:val="-1"/>
        <w:w w:val="101"/>
        <w:sz w:val="18"/>
        <w:szCs w:val="18"/>
      </w:rPr>
      <w:t xml:space="preserve">n </w:t>
    </w:r>
    <w:r w:rsidRPr="00FE4437">
      <w:rPr>
        <w:rFonts w:cs="Calibri"/>
        <w:color w:val="000000"/>
        <w:w w:val="101"/>
        <w:sz w:val="18"/>
        <w:szCs w:val="18"/>
      </w:rPr>
      <w:t xml:space="preserve">_ </w:t>
    </w:r>
    <w:r w:rsidRPr="00FE4437">
      <w:rPr>
        <w:rFonts w:cs="Calibri"/>
        <w:color w:val="000000"/>
        <w:spacing w:val="-1"/>
        <w:sz w:val="18"/>
        <w:szCs w:val="18"/>
      </w:rPr>
      <w:t xml:space="preserve">_ </w:t>
    </w:r>
    <w:r w:rsidRPr="00FE4437">
      <w:rPr>
        <w:rFonts w:cs="Calibri"/>
        <w:color w:val="000000"/>
        <w:sz w:val="18"/>
        <w:szCs w:val="18"/>
      </w:rPr>
      <w:t>_</w:t>
    </w:r>
    <w:r w:rsidRPr="00FE4437">
      <w:rPr>
        <w:rFonts w:cs="Calibri"/>
        <w:color w:val="000000"/>
        <w:w w:val="101"/>
        <w:sz w:val="18"/>
        <w:szCs w:val="18"/>
      </w:rPr>
      <w:t xml:space="preserve">refleksler </w:t>
    </w:r>
    <w:r w:rsidRPr="00FE4437">
      <w:rPr>
        <w:rFonts w:cs="Calibri"/>
        <w:color w:val="000000"/>
        <w:spacing w:val="-1"/>
        <w:w w:val="101"/>
        <w:sz w:val="18"/>
        <w:szCs w:val="18"/>
      </w:rPr>
      <w:t xml:space="preserve">_ </w:t>
    </w:r>
    <w:r w:rsidRPr="00FE4437">
      <w:rPr>
        <w:rFonts w:cs="Calibri"/>
        <w:color w:val="000000"/>
        <w:spacing w:val="-1"/>
        <w:sz w:val="18"/>
        <w:szCs w:val="18"/>
      </w:rPr>
      <w:t xml:space="preserve">_ </w:t>
    </w:r>
    <w:r w:rsidRPr="00FE4437">
      <w:rPr>
        <w:rFonts w:cs="Calibri"/>
        <w:color w:val="000000"/>
        <w:w w:val="101"/>
        <w:sz w:val="18"/>
        <w:szCs w:val="18"/>
      </w:rPr>
      <w:t xml:space="preserve">_ </w:t>
    </w:r>
    <w:r w:rsidRPr="00FE4437">
      <w:rPr>
        <w:rFonts w:cs="Calibri"/>
        <w:color w:val="000000"/>
        <w:spacing w:val="-2"/>
        <w:w w:val="101"/>
        <w:sz w:val="18"/>
        <w:szCs w:val="18"/>
      </w:rPr>
      <w:t xml:space="preserve">_ </w:t>
    </w:r>
    <w:r w:rsidRPr="00FE4437">
      <w:rPr>
        <w:rFonts w:cs="Calibri"/>
        <w:color w:val="000000"/>
        <w:sz w:val="18"/>
        <w:szCs w:val="18"/>
      </w:rPr>
      <w:t xml:space="preserve">_o </w:t>
    </w:r>
    <w:r w:rsidRPr="00FE4437">
      <w:rPr>
        <w:rFonts w:cs="Calibri"/>
        <w:color w:val="000000"/>
        <w:w w:val="101"/>
        <w:sz w:val="18"/>
        <w:szCs w:val="18"/>
      </w:rPr>
      <w:t xml:space="preserve">_ _görünüm </w:t>
    </w:r>
    <w:r w:rsidRPr="00FE4437">
      <w:rPr>
        <w:rFonts w:cs="Calibri"/>
        <w:color w:val="000000"/>
        <w:spacing w:val="-1"/>
        <w:w w:val="101"/>
        <w:sz w:val="18"/>
        <w:szCs w:val="18"/>
      </w:rPr>
      <w:t xml:space="preserve">_ </w:t>
    </w:r>
    <w:r w:rsidRPr="00FE4437">
      <w:rPr>
        <w:rFonts w:cs="Calibri"/>
        <w:color w:val="000000"/>
        <w:w w:val="101"/>
        <w:sz w:val="18"/>
        <w:szCs w:val="18"/>
      </w:rPr>
      <w:t xml:space="preserve">_ </w:t>
    </w:r>
    <w:r w:rsidRPr="00FE4437">
      <w:rPr>
        <w:rFonts w:cs="Calibri"/>
        <w:color w:val="000000"/>
        <w:sz w:val="18"/>
        <w:szCs w:val="18"/>
      </w:rPr>
      <w:t xml:space="preserve">_ </w:t>
    </w:r>
    <w:r w:rsidRPr="00FE4437">
      <w:rPr>
        <w:rFonts w:cs="Calibri"/>
        <w:color w:val="000000"/>
        <w:spacing w:val="-1"/>
        <w:sz w:val="18"/>
        <w:szCs w:val="18"/>
      </w:rPr>
      <w:t xml:space="preserve">_ </w:t>
    </w:r>
    <w:r w:rsidRPr="00FE4437">
      <w:rPr>
        <w:rFonts w:cs="Calibri"/>
        <w:color w:val="000000"/>
        <w:sz w:val="18"/>
        <w:szCs w:val="18"/>
      </w:rPr>
      <w:t xml:space="preserve">_ </w:t>
    </w:r>
    <w:r w:rsidRPr="00FE4437">
      <w:rPr>
        <w:rFonts w:cs="Calibri"/>
        <w:color w:val="000000"/>
        <w:spacing w:val="-2"/>
        <w:w w:val="101"/>
        <w:sz w:val="18"/>
        <w:szCs w:val="18"/>
      </w:rPr>
      <w:t xml:space="preserve">_ </w:t>
    </w:r>
    <w:r w:rsidRPr="00FE4437">
      <w:rPr>
        <w:rFonts w:cs="Calibri"/>
        <w:color w:val="000000"/>
        <w:w w:val="101"/>
        <w:sz w:val="18"/>
        <w:szCs w:val="18"/>
      </w:rPr>
      <w:t xml:space="preserve">_ </w:t>
    </w:r>
    <w:r w:rsidRPr="00FE4437">
      <w:rPr>
        <w:rFonts w:cs="Calibri"/>
        <w:color w:val="000000"/>
        <w:sz w:val="18"/>
        <w:szCs w:val="18"/>
      </w:rPr>
      <w:t xml:space="preserve">_ </w:t>
    </w:r>
    <w:r w:rsidRPr="00FE4437">
      <w:rPr>
        <w:rFonts w:cs="Calibri"/>
        <w:color w:val="000000"/>
        <w:spacing w:val="-1"/>
        <w:w w:val="101"/>
        <w:sz w:val="18"/>
        <w:szCs w:val="18"/>
      </w:rPr>
      <w:t xml:space="preserve">_ </w:t>
    </w:r>
    <w:r w:rsidRPr="00FE4437">
      <w:rPr>
        <w:rFonts w:cs="Calibri"/>
        <w:color w:val="000000"/>
        <w:sz w:val="18"/>
        <w:szCs w:val="18"/>
      </w:rPr>
      <w:t xml:space="preserve">_ </w:t>
    </w:r>
    <w:r w:rsidRPr="00FE4437">
      <w:rPr>
        <w:rFonts w:cs="Calibri"/>
        <w:color w:val="000000"/>
        <w:w w:val="101"/>
        <w:sz w:val="18"/>
        <w:szCs w:val="18"/>
      </w:rPr>
      <w:t>_</w:t>
    </w:r>
    <w:r w:rsidRPr="00FE4437">
      <w:rPr>
        <w:rFonts w:cs="Calibri"/>
        <w:color w:val="000000"/>
        <w:sz w:val="18"/>
        <w:szCs w:val="18"/>
      </w:rPr>
      <w:t xml:space="preserve">a </w:t>
    </w:r>
    <w:r w:rsidRPr="00FE4437">
      <w:rPr>
        <w:rFonts w:cs="Calibri"/>
        <w:color w:val="000000"/>
        <w:spacing w:val="1"/>
        <w:sz w:val="18"/>
        <w:szCs w:val="18"/>
      </w:rPr>
      <w:t xml:space="preserve">u </w:t>
    </w:r>
    <w:r w:rsidRPr="00FE4437">
      <w:rPr>
        <w:rFonts w:cs="Calibri"/>
        <w:color w:val="000000"/>
        <w:spacing w:val="-1"/>
        <w:w w:val="101"/>
        <w:sz w:val="18"/>
        <w:szCs w:val="18"/>
      </w:rPr>
      <w:t xml:space="preserve">t r </w:t>
    </w:r>
    <w:r w:rsidRPr="00FE4437">
      <w:rPr>
        <w:rFonts w:cs="Calibri"/>
        <w:color w:val="000000"/>
        <w:spacing w:val="-1"/>
        <w:sz w:val="18"/>
        <w:szCs w:val="18"/>
      </w:rPr>
      <w:t xml:space="preserve">or </w:t>
    </w:r>
    <w:r w:rsidRPr="00FE4437">
      <w:rPr>
        <w:rFonts w:cs="Calibri"/>
        <w:color w:val="000000"/>
        <w:w w:val="101"/>
        <w:sz w:val="18"/>
        <w:szCs w:val="18"/>
      </w:rPr>
      <w:t xml:space="preserve">, </w:t>
    </w:r>
    <w:r w:rsidRPr="00FE4437">
      <w:rPr>
        <w:rFonts w:cs="Calibri"/>
        <w:color w:val="000000"/>
        <w:sz w:val="18"/>
        <w:szCs w:val="18"/>
      </w:rPr>
      <w:t xml:space="preserve">ve </w:t>
    </w:r>
    <w:r w:rsidRPr="00FE4437">
      <w:rPr>
        <w:rFonts w:cs="Calibri"/>
        <w:color w:val="000000"/>
        <w:spacing w:val="-2"/>
        <w:w w:val="101"/>
        <w:sz w:val="18"/>
        <w:szCs w:val="18"/>
      </w:rPr>
      <w:t xml:space="preserve">Comm </w:t>
    </w:r>
    <w:r w:rsidRPr="00FE4437">
      <w:rPr>
        <w:rFonts w:cs="Calibri"/>
        <w:color w:val="000000"/>
        <w:sz w:val="18"/>
        <w:szCs w:val="18"/>
      </w:rPr>
      <w:t xml:space="preserve">is s </w:t>
    </w:r>
    <w:r w:rsidRPr="00FE4437">
      <w:rPr>
        <w:rFonts w:cs="Calibri"/>
        <w:color w:val="000000"/>
        <w:w w:val="101"/>
        <w:sz w:val="18"/>
        <w:szCs w:val="18"/>
      </w:rPr>
      <w:t xml:space="preserve">i </w:t>
    </w:r>
    <w:r w:rsidRPr="00FE4437">
      <w:rPr>
        <w:rFonts w:cs="Calibri"/>
        <w:color w:val="000000"/>
        <w:sz w:val="18"/>
        <w:szCs w:val="18"/>
      </w:rPr>
      <w:t xml:space="preserve">on _ </w:t>
    </w:r>
    <w:r w:rsidRPr="00FE4437">
      <w:rPr>
        <w:rFonts w:cs="Calibri"/>
        <w:color w:val="000000"/>
        <w:spacing w:val="1"/>
        <w:w w:val="101"/>
        <w:sz w:val="18"/>
        <w:szCs w:val="18"/>
      </w:rPr>
      <w:t xml:space="preserve">_ </w:t>
    </w:r>
    <w:r w:rsidRPr="00FE4437">
      <w:rPr>
        <w:rFonts w:cs="Calibri"/>
        <w:color w:val="000000"/>
        <w:w w:val="101"/>
        <w:sz w:val="18"/>
        <w:szCs w:val="18"/>
      </w:rPr>
      <w:t xml:space="preserve">_ </w:t>
    </w:r>
    <w:r w:rsidRPr="00FE4437">
      <w:rPr>
        <w:rFonts w:cs="Calibri"/>
        <w:color w:val="000000"/>
        <w:sz w:val="18"/>
        <w:szCs w:val="18"/>
      </w:rPr>
      <w:t xml:space="preserve">_ </w:t>
    </w:r>
    <w:r w:rsidRPr="00FE4437">
      <w:rPr>
        <w:rFonts w:cs="Calibri"/>
        <w:color w:val="000000"/>
        <w:spacing w:val="-1"/>
        <w:sz w:val="18"/>
        <w:szCs w:val="18"/>
      </w:rPr>
      <w:t xml:space="preserve">_ </w:t>
    </w:r>
    <w:r w:rsidRPr="00FE4437">
      <w:rPr>
        <w:rFonts w:cs="Calibri"/>
        <w:color w:val="000000"/>
        <w:w w:val="101"/>
        <w:sz w:val="18"/>
        <w:szCs w:val="18"/>
      </w:rPr>
      <w:t xml:space="preserve">_c </w:t>
    </w:r>
    <w:r w:rsidRPr="00FE4437">
      <w:rPr>
        <w:rFonts w:cs="Calibri"/>
        <w:color w:val="000000"/>
        <w:sz w:val="18"/>
        <w:szCs w:val="18"/>
      </w:rPr>
      <w:t xml:space="preserve">bir </w:t>
    </w:r>
    <w:r w:rsidRPr="00FE4437">
      <w:rPr>
        <w:rFonts w:cs="Calibri"/>
        <w:color w:val="000000"/>
        <w:spacing w:val="-1"/>
        <w:sz w:val="18"/>
        <w:szCs w:val="18"/>
      </w:rPr>
      <w:t xml:space="preserve">n o </w:t>
    </w:r>
    <w:r w:rsidRPr="00FE4437">
      <w:rPr>
        <w:rFonts w:cs="Calibri"/>
        <w:color w:val="000000"/>
        <w:w w:val="101"/>
        <w:sz w:val="18"/>
        <w:szCs w:val="18"/>
      </w:rPr>
      <w:t xml:space="preserve">t </w:t>
    </w:r>
    <w:r w:rsidRPr="00FE4437">
      <w:rPr>
        <w:rFonts w:cs="Calibri"/>
        <w:color w:val="000000"/>
        <w:spacing w:val="-1"/>
        <w:sz w:val="18"/>
        <w:szCs w:val="18"/>
      </w:rPr>
      <w:t xml:space="preserve">b </w:t>
    </w:r>
    <w:r w:rsidRPr="00FE4437">
      <w:rPr>
        <w:rFonts w:cs="Calibri"/>
        <w:color w:val="000000"/>
        <w:w w:val="101"/>
        <w:sz w:val="18"/>
        <w:szCs w:val="18"/>
      </w:rPr>
      <w:t xml:space="preserve">e </w:t>
    </w:r>
    <w:r w:rsidRPr="00FE4437">
      <w:rPr>
        <w:rFonts w:cs="Calibri"/>
        <w:color w:val="000000"/>
        <w:sz w:val="18"/>
        <w:szCs w:val="18"/>
      </w:rPr>
      <w:t xml:space="preserve">_h </w:t>
    </w:r>
    <w:r w:rsidRPr="00FE4437">
      <w:rPr>
        <w:rFonts w:cs="Calibri"/>
        <w:color w:val="000000"/>
        <w:spacing w:val="-1"/>
        <w:w w:val="101"/>
        <w:sz w:val="18"/>
        <w:szCs w:val="18"/>
      </w:rPr>
      <w:t xml:space="preserve">el </w:t>
    </w:r>
    <w:r w:rsidRPr="00FE4437">
      <w:rPr>
        <w:rFonts w:cs="Calibri"/>
        <w:color w:val="000000"/>
        <w:sz w:val="18"/>
        <w:szCs w:val="18"/>
      </w:rPr>
      <w:t xml:space="preserve">ds </w:t>
    </w:r>
    <w:r w:rsidRPr="00FE4437">
      <w:rPr>
        <w:rFonts w:cs="Calibri"/>
        <w:color w:val="000000"/>
        <w:spacing w:val="-1"/>
        <w:sz w:val="18"/>
        <w:szCs w:val="18"/>
      </w:rPr>
      <w:t xml:space="preserve">o </w:t>
    </w:r>
    <w:r w:rsidRPr="00FE4437">
      <w:rPr>
        <w:rFonts w:cs="Calibri"/>
        <w:color w:val="000000"/>
        <w:sz w:val="18"/>
        <w:szCs w:val="18"/>
      </w:rPr>
      <w:t xml:space="preserve">n </w:t>
    </w:r>
    <w:r w:rsidRPr="00FE4437">
      <w:rPr>
        <w:rFonts w:cs="Calibri"/>
        <w:color w:val="000000"/>
        <w:spacing w:val="-1"/>
        <w:sz w:val="18"/>
        <w:szCs w:val="18"/>
      </w:rPr>
      <w:t xml:space="preserve">s </w:t>
    </w:r>
    <w:r w:rsidRPr="00FE4437">
      <w:rPr>
        <w:rFonts w:cs="Calibri"/>
        <w:color w:val="000000"/>
        <w:spacing w:val="-1"/>
        <w:w w:val="101"/>
        <w:sz w:val="18"/>
        <w:szCs w:val="18"/>
      </w:rPr>
      <w:t xml:space="preserve">i </w:t>
    </w:r>
    <w:r w:rsidRPr="00FE4437">
      <w:rPr>
        <w:rFonts w:cs="Calibri"/>
        <w:color w:val="000000"/>
        <w:spacing w:val="1"/>
        <w:sz w:val="18"/>
        <w:szCs w:val="18"/>
      </w:rPr>
      <w:t xml:space="preserve">b </w:t>
    </w:r>
    <w:r w:rsidRPr="00FE4437">
      <w:rPr>
        <w:rFonts w:cs="Calibri"/>
        <w:color w:val="000000"/>
        <w:w w:val="101"/>
        <w:sz w:val="18"/>
        <w:szCs w:val="18"/>
      </w:rPr>
      <w:t xml:space="preserve">le for </w:t>
    </w:r>
    <w:r w:rsidRPr="00FE4437">
      <w:rPr>
        <w:rFonts w:cs="Calibri"/>
        <w:color w:val="000000"/>
        <w:sz w:val="18"/>
        <w:szCs w:val="18"/>
      </w:rPr>
      <w:t xml:space="preserve">r </w:t>
    </w:r>
    <w:r w:rsidRPr="00FE4437">
      <w:rPr>
        <w:rFonts w:cs="Calibri"/>
        <w:color w:val="000000"/>
        <w:w w:val="101"/>
        <w:sz w:val="18"/>
        <w:szCs w:val="18"/>
      </w:rPr>
      <w:t xml:space="preserve">_ </w:t>
    </w:r>
    <w:r w:rsidRPr="00FE4437">
      <w:rPr>
        <w:rFonts w:cs="Calibri"/>
        <w:color w:val="000000"/>
        <w:spacing w:val="-1"/>
        <w:sz w:val="18"/>
        <w:szCs w:val="18"/>
      </w:rPr>
      <w:t xml:space="preserve">_bir </w:t>
    </w:r>
    <w:r w:rsidRPr="00FE4437">
      <w:rPr>
        <w:rFonts w:cs="Calibri"/>
        <w:color w:val="000000"/>
        <w:sz w:val="18"/>
        <w:szCs w:val="18"/>
      </w:rPr>
      <w:t xml:space="preserve">n </w:t>
    </w:r>
    <w:r w:rsidRPr="00FE4437">
      <w:rPr>
        <w:rFonts w:cs="Calibri"/>
        <w:color w:val="000000"/>
        <w:w w:val="101"/>
        <w:sz w:val="18"/>
        <w:szCs w:val="18"/>
      </w:rPr>
      <w:t xml:space="preserve">y </w:t>
    </w:r>
    <w:r w:rsidRPr="00FE4437">
      <w:rPr>
        <w:rFonts w:cs="Calibri"/>
        <w:color w:val="000000"/>
        <w:spacing w:val="-1"/>
        <w:sz w:val="18"/>
        <w:szCs w:val="18"/>
      </w:rPr>
      <w:t xml:space="preserve">s </w:t>
    </w:r>
    <w:r w:rsidRPr="00FE4437">
      <w:rPr>
        <w:rFonts w:cs="Calibri"/>
        <w:color w:val="000000"/>
        <w:w w:val="101"/>
        <w:sz w:val="18"/>
        <w:szCs w:val="18"/>
      </w:rPr>
      <w:t xml:space="preserve">e </w:t>
    </w:r>
    <w:r w:rsidRPr="00FE4437">
      <w:rPr>
        <w:rFonts w:cs="Calibri"/>
        <w:color w:val="000000"/>
        <w:sz w:val="18"/>
        <w:szCs w:val="18"/>
      </w:rPr>
      <w:t>_</w:t>
    </w:r>
    <w:r w:rsidRPr="00FE4437">
      <w:rPr>
        <w:rFonts w:cs="Calibri"/>
        <w:color w:val="000000"/>
        <w:w w:val="101"/>
        <w:sz w:val="18"/>
        <w:szCs w:val="18"/>
      </w:rPr>
      <w:t xml:space="preserve">w </w:t>
    </w:r>
    <w:r w:rsidRPr="00FE4437">
      <w:rPr>
        <w:rFonts w:cs="Calibri"/>
        <w:color w:val="000000"/>
        <w:spacing w:val="-1"/>
        <w:sz w:val="18"/>
        <w:szCs w:val="18"/>
      </w:rPr>
      <w:t xml:space="preserve">h </w:t>
    </w:r>
    <w:r w:rsidRPr="00FE4437">
      <w:rPr>
        <w:rFonts w:cs="Calibri"/>
        <w:color w:val="000000"/>
        <w:spacing w:val="1"/>
        <w:w w:val="101"/>
        <w:sz w:val="18"/>
        <w:szCs w:val="18"/>
      </w:rPr>
      <w:t xml:space="preserve">ben </w:t>
    </w:r>
    <w:r w:rsidRPr="00FE4437">
      <w:rPr>
        <w:rFonts w:cs="Calibri"/>
        <w:color w:val="000000"/>
        <w:w w:val="101"/>
        <w:sz w:val="18"/>
        <w:szCs w:val="18"/>
      </w:rPr>
      <w:t xml:space="preserve">c </w:t>
    </w:r>
    <w:r w:rsidRPr="00FE4437">
      <w:rPr>
        <w:rFonts w:cs="Calibri"/>
        <w:color w:val="000000"/>
        <w:sz w:val="18"/>
        <w:szCs w:val="18"/>
      </w:rPr>
      <w:t>h</w:t>
    </w:r>
    <w:r w:rsidRPr="00FE4437">
      <w:rPr>
        <w:rFonts w:cs="Calibri"/>
        <w:color w:val="000000"/>
        <w:w w:val="101"/>
        <w:sz w:val="18"/>
        <w:szCs w:val="18"/>
      </w:rPr>
      <w:t xml:space="preserve">ben </w:t>
    </w:r>
    <w:r w:rsidRPr="00FE4437">
      <w:rPr>
        <w:rFonts w:cs="Calibri"/>
        <w:color w:val="000000"/>
        <w:sz w:val="18"/>
        <w:szCs w:val="18"/>
      </w:rPr>
      <w:t xml:space="preserve">bir </w:t>
    </w:r>
    <w:r w:rsidRPr="00FE4437">
      <w:rPr>
        <w:rFonts w:cs="Calibri"/>
        <w:color w:val="000000"/>
        <w:w w:val="101"/>
        <w:sz w:val="18"/>
        <w:szCs w:val="18"/>
      </w:rPr>
      <w:t>y</w:t>
    </w:r>
    <w:r w:rsidRPr="00FE4437">
      <w:rPr>
        <w:rFonts w:cs="Calibri"/>
        <w:color w:val="000000"/>
        <w:spacing w:val="-1"/>
        <w:sz w:val="18"/>
        <w:szCs w:val="18"/>
      </w:rPr>
      <w:t xml:space="preserve">b </w:t>
    </w:r>
    <w:r w:rsidRPr="00FE4437">
      <w:rPr>
        <w:rFonts w:cs="Calibri"/>
        <w:color w:val="000000"/>
        <w:w w:val="101"/>
        <w:sz w:val="18"/>
        <w:szCs w:val="18"/>
      </w:rPr>
      <w:t xml:space="preserve">em </w:t>
    </w:r>
    <w:r w:rsidRPr="00FE4437">
      <w:rPr>
        <w:rFonts w:cs="Calibri"/>
        <w:color w:val="000000"/>
        <w:sz w:val="18"/>
        <w:szCs w:val="18"/>
      </w:rPr>
      <w:t xml:space="preserve">ad </w:t>
    </w:r>
    <w:r w:rsidRPr="00FE4437">
      <w:rPr>
        <w:rFonts w:cs="Calibri"/>
        <w:color w:val="000000"/>
        <w:w w:val="101"/>
        <w:sz w:val="18"/>
        <w:szCs w:val="18"/>
      </w:rPr>
      <w:t xml:space="preserve">e of </w:t>
    </w:r>
    <w:r w:rsidRPr="00FE4437">
      <w:rPr>
        <w:rFonts w:cs="Calibri"/>
        <w:color w:val="000000"/>
        <w:sz w:val="18"/>
        <w:szCs w:val="18"/>
      </w:rPr>
      <w:t xml:space="preserve">t </w:t>
    </w:r>
    <w:r w:rsidRPr="00FE4437">
      <w:rPr>
        <w:rFonts w:cs="Calibri"/>
        <w:color w:val="000000"/>
        <w:spacing w:val="-1"/>
        <w:sz w:val="18"/>
        <w:szCs w:val="18"/>
      </w:rPr>
      <w:t xml:space="preserve">e </w:t>
    </w:r>
    <w:r w:rsidRPr="00FE4437">
      <w:rPr>
        <w:rFonts w:cs="Calibri"/>
        <w:color w:val="000000"/>
        <w:spacing w:val="-1"/>
        <w:w w:val="101"/>
        <w:sz w:val="18"/>
        <w:szCs w:val="18"/>
      </w:rPr>
      <w:t xml:space="preserve">_ </w:t>
    </w:r>
    <w:r w:rsidRPr="00FE4437">
      <w:rPr>
        <w:rFonts w:cs="Calibri"/>
        <w:color w:val="000000"/>
        <w:sz w:val="18"/>
        <w:szCs w:val="18"/>
      </w:rPr>
      <w:t>_</w:t>
    </w:r>
    <w:r w:rsidRPr="00FE4437">
      <w:rPr>
        <w:rFonts w:cs="Calibri"/>
        <w:color w:val="000000"/>
        <w:spacing w:val="-1"/>
        <w:w w:val="101"/>
        <w:sz w:val="18"/>
        <w:szCs w:val="18"/>
      </w:rPr>
      <w:t xml:space="preserve">ben </w:t>
    </w:r>
    <w:r w:rsidRPr="00FE4437">
      <w:rPr>
        <w:rFonts w:cs="Calibri"/>
        <w:color w:val="000000"/>
        <w:w w:val="101"/>
        <w:sz w:val="18"/>
        <w:szCs w:val="18"/>
      </w:rPr>
      <w:t xml:space="preserve">form </w:t>
    </w:r>
    <w:r w:rsidRPr="00FE4437">
      <w:rPr>
        <w:rFonts w:cs="Calibri"/>
        <w:color w:val="000000"/>
        <w:sz w:val="18"/>
        <w:szCs w:val="18"/>
      </w:rPr>
      <w:t xml:space="preserve">a </w:t>
    </w:r>
    <w:r w:rsidRPr="00FE4437">
      <w:rPr>
        <w:rFonts w:cs="Calibri"/>
        <w:color w:val="000000"/>
        <w:spacing w:val="-1"/>
        <w:sz w:val="18"/>
        <w:szCs w:val="18"/>
      </w:rPr>
      <w:t xml:space="preserve">t </w:t>
    </w:r>
    <w:r w:rsidRPr="00FE4437">
      <w:rPr>
        <w:rFonts w:cs="Calibri"/>
        <w:color w:val="000000"/>
        <w:spacing w:val="-1"/>
        <w:w w:val="101"/>
        <w:sz w:val="18"/>
        <w:szCs w:val="18"/>
      </w:rPr>
      <w:t xml:space="preserve">i </w:t>
    </w:r>
    <w:r w:rsidRPr="00FE4437">
      <w:rPr>
        <w:rFonts w:cs="Calibri"/>
        <w:color w:val="000000"/>
        <w:sz w:val="18"/>
        <w:szCs w:val="18"/>
      </w:rPr>
      <w:t xml:space="preserve">o n </w:t>
    </w:r>
    <w:r w:rsidRPr="00FE4437">
      <w:rPr>
        <w:rFonts w:cs="Calibri"/>
        <w:color w:val="000000"/>
        <w:w w:val="101"/>
        <w:sz w:val="18"/>
        <w:szCs w:val="18"/>
      </w:rPr>
      <w:t xml:space="preserve">_ </w:t>
    </w:r>
    <w:r w:rsidRPr="00FE4437">
      <w:rPr>
        <w:rFonts w:cs="Calibri"/>
        <w:color w:val="000000"/>
        <w:spacing w:val="-1"/>
        <w:sz w:val="18"/>
        <w:szCs w:val="18"/>
      </w:rPr>
      <w:t xml:space="preserve">_ </w:t>
    </w:r>
    <w:r w:rsidRPr="00FE4437">
      <w:rPr>
        <w:rFonts w:cs="Calibri"/>
        <w:color w:val="000000"/>
        <w:sz w:val="18"/>
        <w:szCs w:val="18"/>
      </w:rPr>
      <w:t>_</w:t>
    </w:r>
    <w:r w:rsidRPr="00FE4437">
      <w:rPr>
        <w:rFonts w:cs="Calibri"/>
        <w:color w:val="000000"/>
        <w:spacing w:val="-1"/>
        <w:w w:val="101"/>
        <w:sz w:val="18"/>
        <w:szCs w:val="18"/>
      </w:rPr>
      <w:t xml:space="preserve">c </w:t>
    </w:r>
    <w:r w:rsidRPr="00FE4437">
      <w:rPr>
        <w:rFonts w:cs="Calibri"/>
        <w:color w:val="000000"/>
        <w:sz w:val="18"/>
        <w:szCs w:val="18"/>
      </w:rPr>
      <w:t xml:space="preserve">on </w:t>
    </w:r>
    <w:r w:rsidRPr="00FE4437">
      <w:rPr>
        <w:rFonts w:cs="Calibri"/>
        <w:color w:val="000000"/>
        <w:spacing w:val="-2"/>
        <w:w w:val="101"/>
        <w:sz w:val="18"/>
        <w:szCs w:val="18"/>
      </w:rPr>
      <w:t xml:space="preserve">t </w:t>
    </w:r>
    <w:r w:rsidRPr="00FE4437">
      <w:rPr>
        <w:rFonts w:cs="Calibri"/>
        <w:color w:val="000000"/>
        <w:spacing w:val="1"/>
        <w:sz w:val="18"/>
        <w:szCs w:val="18"/>
      </w:rPr>
      <w:t xml:space="preserve">a </w:t>
    </w:r>
    <w:r w:rsidRPr="00FE4437">
      <w:rPr>
        <w:rFonts w:cs="Calibri"/>
        <w:color w:val="000000"/>
        <w:w w:val="101"/>
        <w:sz w:val="18"/>
        <w:szCs w:val="18"/>
      </w:rPr>
      <w:t xml:space="preserve">i </w:t>
    </w:r>
    <w:r w:rsidRPr="00FE4437">
      <w:rPr>
        <w:rFonts w:cs="Calibri"/>
        <w:color w:val="000000"/>
        <w:sz w:val="18"/>
        <w:szCs w:val="18"/>
      </w:rPr>
      <w:t xml:space="preserve">n </w:t>
    </w:r>
    <w:r w:rsidRPr="00FE4437">
      <w:rPr>
        <w:rFonts w:cs="Calibri"/>
        <w:color w:val="000000"/>
        <w:spacing w:val="-1"/>
        <w:w w:val="101"/>
        <w:sz w:val="18"/>
        <w:szCs w:val="18"/>
      </w:rPr>
      <w:t xml:space="preserve">e </w:t>
    </w:r>
    <w:r w:rsidRPr="00FE4437">
      <w:rPr>
        <w:rFonts w:cs="Calibri"/>
        <w:color w:val="000000"/>
        <w:sz w:val="18"/>
        <w:szCs w:val="18"/>
      </w:rPr>
      <w:t>d</w:t>
    </w:r>
    <w:r w:rsidRPr="00FE4437">
      <w:rPr>
        <w:rFonts w:cs="Calibri"/>
        <w:color w:val="000000"/>
        <w:spacing w:val="-1"/>
        <w:w w:val="101"/>
        <w:sz w:val="18"/>
        <w:szCs w:val="18"/>
      </w:rPr>
      <w:t xml:space="preserve">buradayım </w:t>
    </w:r>
    <w:r w:rsidRPr="00FE4437">
      <w:rPr>
        <w:rFonts w:cs="Calibri"/>
        <w:color w:val="000000"/>
        <w:sz w:val="18"/>
        <w:szCs w:val="18"/>
      </w:rPr>
      <w:t xml:space="preserve">. </w:t>
    </w:r>
    <w:r w:rsidRPr="00FE4437">
      <w:rPr>
        <w:rFonts w:cs="Calibri"/>
        <w:color w:val="000000"/>
        <w:spacing w:val="1"/>
        <w:sz w:val="18"/>
        <w:szCs w:val="18"/>
      </w:rPr>
      <w:t xml:space="preserve">_ </w:t>
    </w:r>
    <w:r w:rsidRPr="00FE4437">
      <w:rPr>
        <w:rFonts w:cs="Calibri"/>
        <w:color w:val="000000"/>
        <w:w w:val="101"/>
        <w:sz w:val="18"/>
        <w:szCs w:val="18"/>
      </w:rPr>
      <w:t xml:space="preserve">_ </w:t>
    </w:r>
    <w:r w:rsidRPr="00FE4437">
      <w:rPr>
        <w:rFonts w:cs="Calibri"/>
        <w:color w:val="000000"/>
        <w:spacing w:val="-1"/>
        <w:w w:val="101"/>
        <w:sz w:val="18"/>
        <w:szCs w:val="18"/>
      </w:rPr>
      <w:t xml:space="preserve">_ </w:t>
    </w:r>
    <w:r w:rsidRPr="00FE4437">
      <w:rPr>
        <w:rFonts w:cs="Calibri"/>
        <w:color w:val="000000"/>
        <w:w w:val="101"/>
        <w:sz w:val="18"/>
        <w:szCs w:val="18"/>
      </w:rPr>
      <w:t xml:space="preserve">_ </w:t>
    </w:r>
    <w:r w:rsidRPr="00FE4437">
      <w:rPr>
        <w:rFonts w:cs="Calibri"/>
        <w:color w:val="000000"/>
        <w:spacing w:val="-1"/>
        <w:w w:val="101"/>
        <w:sz w:val="18"/>
        <w:szCs w:val="18"/>
      </w:rPr>
      <w:t>_</w:t>
    </w:r>
  </w:p>
  <w:p w:rsidR="005809F2" w:rsidRPr="0004453F" w:rsidRDefault="005809F2" w:rsidP="0041171F">
    <w:pPr>
      <w:spacing w:after="0" w:line="240" w:lineRule="auto"/>
      <w:rPr>
        <w:rFonts w:ascii="Verdana" w:eastAsia="Times New Roman" w:hAnsi="Verdana"/>
        <w:sz w:val="12"/>
        <w:szCs w:val="12"/>
        <w:lang w:val="en-US" w:eastAsia="it-IT"/>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C4352" w:rsidRDefault="00DC4352" w:rsidP="00A130D5">
      <w:pPr>
        <w:spacing w:after="0" w:line="240" w:lineRule="auto"/>
      </w:pPr>
      <w:r>
        <w:separator/>
      </w:r>
    </w:p>
  </w:footnote>
  <w:footnote w:type="continuationSeparator" w:id="1">
    <w:p w:rsidR="00DC4352" w:rsidRDefault="00DC4352" w:rsidP="00A130D5">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042B9" w:rsidRDefault="00313041" w:rsidP="00E74F97">
    <w:pPr>
      <w:pStyle w:val="stbilgi"/>
      <w:ind w:right="-98"/>
      <w:rPr>
        <w:rFonts w:ascii="Verdana" w:hAnsi="Verdana"/>
        <w:b/>
        <w:color w:val="E36C0A" w:themeColor="accent6" w:themeShade="BF"/>
        <w:sz w:val="30"/>
        <w:szCs w:val="30"/>
        <w:lang w:val="en-US"/>
      </w:rPr>
    </w:pPr>
    <w:r>
      <w:rPr>
        <w:noProof/>
        <w:lang w:val="tr-TR" w:eastAsia="tr-TR"/>
      </w:rPr>
      <w:drawing>
        <wp:anchor distT="0" distB="0" distL="114300" distR="114300" simplePos="0" relativeHeight="251662336" behindDoc="1" locked="0" layoutInCell="1" allowOverlap="1">
          <wp:simplePos x="0" y="0"/>
          <wp:positionH relativeFrom="column">
            <wp:posOffset>4679315</wp:posOffset>
          </wp:positionH>
          <wp:positionV relativeFrom="paragraph">
            <wp:posOffset>81280</wp:posOffset>
          </wp:positionV>
          <wp:extent cx="1683385" cy="514350"/>
          <wp:effectExtent l="0" t="0" r="5715" b="6350"/>
          <wp:wrapTight wrapText="bothSides">
            <wp:wrapPolygon edited="0">
              <wp:start x="0" y="0"/>
              <wp:lineTo x="0" y="21333"/>
              <wp:lineTo x="21510" y="21333"/>
              <wp:lineTo x="21510" y="0"/>
              <wp:lineTo x="0" y="0"/>
            </wp:wrapPolygon>
          </wp:wrapTight>
          <wp:docPr id="6"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esim 5"/>
                  <pic:cNvPicPr>
                    <a:picLocks noChangeAspect="1"/>
                  </pic:cNvPicPr>
                </pic:nvPicPr>
                <pic:blipFill>
                  <a:blip r:embed="rId1" cstate="print">
                    <a:extLst>
                      <a:ext uri="{28A0092B-C50C-407E-A947-70E740481C1C}">
                        <a14:useLocalDpi xmlns:a14="http://schemas.microsoft.com/office/drawing/2010/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683385" cy="514350"/>
                  </a:xfrm>
                  <a:prstGeom prst="rect">
                    <a:avLst/>
                  </a:prstGeom>
                </pic:spPr>
              </pic:pic>
            </a:graphicData>
          </a:graphic>
        </wp:anchor>
      </w:drawing>
    </w:r>
    <w:r>
      <w:rPr>
        <w:noProof/>
        <w:lang w:val="tr-TR" w:eastAsia="tr-TR"/>
      </w:rPr>
      <w:drawing>
        <wp:anchor distT="0" distB="0" distL="114300" distR="114300" simplePos="0" relativeHeight="251664384" behindDoc="1" locked="0" layoutInCell="1" allowOverlap="1">
          <wp:simplePos x="0" y="0"/>
          <wp:positionH relativeFrom="column">
            <wp:posOffset>-51155</wp:posOffset>
          </wp:positionH>
          <wp:positionV relativeFrom="paragraph">
            <wp:posOffset>87127</wp:posOffset>
          </wp:positionV>
          <wp:extent cx="1508760" cy="443230"/>
          <wp:effectExtent l="0" t="0" r="0" b="0"/>
          <wp:wrapTight wrapText="bothSides">
            <wp:wrapPolygon edited="0">
              <wp:start x="0" y="0"/>
              <wp:lineTo x="0" y="20424"/>
              <wp:lineTo x="21273" y="20424"/>
              <wp:lineTo x="21273" y="0"/>
              <wp:lineTo x="0" y="0"/>
            </wp:wrapPolygon>
          </wp:wrapTight>
          <wp:docPr id="4" name="Grafik 3"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A picture containing logo&#10;&#10;Description automatically generated"/>
                  <pic:cNvPicPr>
                    <a:picLocks noChangeAspect="1"/>
                  </pic:cNvPicPr>
                </pic:nvPicPr>
                <pic:blipFill>
                  <a:blip r:embed="rId2">
                    <a:extLst>
                      <a:ext uri="{28A0092B-C50C-407E-A947-70E740481C1C}">
                        <a14:useLocalDpi xmlns:a14="http://schemas.microsoft.com/office/drawing/2010/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508760" cy="443230"/>
                  </a:xfrm>
                  <a:prstGeom prst="rect">
                    <a:avLst/>
                  </a:prstGeom>
                </pic:spPr>
              </pic:pic>
            </a:graphicData>
          </a:graphic>
        </wp:anchor>
      </w:drawing>
    </w:r>
  </w:p>
  <w:p w:rsidR="00E74F97" w:rsidRPr="001042B9" w:rsidRDefault="00E74F97" w:rsidP="001042B9">
    <w:pPr>
      <w:pStyle w:val="stbilgi"/>
      <w:tabs>
        <w:tab w:val="clear" w:pos="4819"/>
        <w:tab w:val="clear" w:pos="9638"/>
        <w:tab w:val="left" w:pos="6615"/>
      </w:tabs>
      <w:ind w:right="-98"/>
      <w:rPr>
        <w:rFonts w:ascii="Verdana" w:hAnsi="Verdana"/>
        <w:b/>
        <w:color w:val="E36C0A" w:themeColor="accent6" w:themeShade="BF"/>
        <w:sz w:val="30"/>
        <w:szCs w:val="30"/>
        <w:lang w:val="en-US"/>
      </w:rPr>
    </w:pPr>
  </w:p>
  <w:p w:rsidR="005809F2" w:rsidRPr="00F35B42" w:rsidRDefault="00313041" w:rsidP="00C71130">
    <w:pPr>
      <w:pStyle w:val="stbilgi"/>
      <w:ind w:right="-98"/>
      <w:rPr>
        <w:rFonts w:ascii="Verdana" w:hAnsi="Verdana"/>
        <w:i/>
        <w:sz w:val="12"/>
        <w:szCs w:val="12"/>
        <w:lang w:val="en-US"/>
      </w:rPr>
    </w:pPr>
    <w:r>
      <w:t xml:space="preserve">Proje Numarası </w:t>
    </w:r>
    <w:r w:rsidRPr="005330F8">
      <w:rPr>
        <w:rFonts w:cstheme="minorHAnsi"/>
      </w:rPr>
      <w:t xml:space="preserve">r: </w:t>
    </w:r>
    <w:r w:rsidRPr="005330F8">
      <w:rPr>
        <w:rFonts w:eastAsia="Times New Roman" w:cstheme="minorHAnsi"/>
        <w:b/>
        <w:bCs/>
        <w:color w:val="000000"/>
        <w:lang w:eastAsia="en-GB"/>
      </w:rPr>
      <w:t>2020-1-UK01-KA227-SCH-094437</w:t>
    </w:r>
    <w:r w:rsidR="005809F2" w:rsidRPr="0004453F">
      <w:rPr>
        <w:rFonts w:ascii="Verdana" w:hAnsi="Verdana"/>
        <w:sz w:val="16"/>
        <w:szCs w:val="16"/>
        <w:lang w:val="en-US"/>
      </w:rPr>
      <w:tab/>
    </w:r>
  </w:p>
  <w:p w:rsidR="005809F2" w:rsidRPr="00F35B42" w:rsidRDefault="005809F2" w:rsidP="0041171F">
    <w:pPr>
      <w:pStyle w:val="stbilgi"/>
      <w:ind w:left="1985" w:right="-98"/>
      <w:rPr>
        <w:rFonts w:ascii="Verdana" w:hAnsi="Verdana"/>
        <w:i/>
        <w:sz w:val="12"/>
        <w:szCs w:val="12"/>
        <w:lang w:val="en-US"/>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09F2" w:rsidRPr="006E5FE0" w:rsidRDefault="0041333E" w:rsidP="006E5FE0">
    <w:pPr>
      <w:pStyle w:val="stbilgi"/>
      <w:ind w:left="2127"/>
      <w:rPr>
        <w:rFonts w:ascii="Verdana" w:hAnsi="Verdana"/>
        <w:i/>
        <w:sz w:val="12"/>
        <w:szCs w:val="12"/>
        <w:lang w:val="en-US"/>
      </w:rPr>
    </w:pPr>
    <w:r>
      <w:rPr>
        <w:rFonts w:ascii="Verdana" w:hAnsi="Verdana"/>
        <w:b/>
        <w:noProof/>
        <w:sz w:val="34"/>
        <w:szCs w:val="34"/>
        <w:lang w:val="tr-TR" w:eastAsia="tr-TR"/>
      </w:rPr>
      <w:drawing>
        <wp:anchor distT="0" distB="0" distL="114300" distR="114300" simplePos="0" relativeHeight="251657216" behindDoc="1" locked="0" layoutInCell="1" allowOverlap="1">
          <wp:simplePos x="0" y="0"/>
          <wp:positionH relativeFrom="column">
            <wp:posOffset>7186930</wp:posOffset>
          </wp:positionH>
          <wp:positionV relativeFrom="paragraph">
            <wp:posOffset>-99695</wp:posOffset>
          </wp:positionV>
          <wp:extent cx="807720" cy="325755"/>
          <wp:effectExtent l="19050" t="0" r="0" b="0"/>
          <wp:wrapNone/>
          <wp:docPr id="175" name="Εικόνα 11" descr="DEF-flag-logoeac-LLP_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F-flag-logoeac-LLP_EN.jpg"/>
                  <pic:cNvPicPr>
                    <a:picLocks noChangeAspect="1" noChangeArrowheads="1"/>
                  </pic:cNvPicPr>
                </pic:nvPicPr>
                <pic:blipFill>
                  <a:blip r:embed="rId1"/>
                  <a:srcRect/>
                  <a:stretch>
                    <a:fillRect/>
                  </a:stretch>
                </pic:blipFill>
                <pic:spPr bwMode="auto">
                  <a:xfrm>
                    <a:off x="0" y="0"/>
                    <a:ext cx="807720" cy="325755"/>
                  </a:xfrm>
                  <a:prstGeom prst="rect">
                    <a:avLst/>
                  </a:prstGeom>
                  <a:noFill/>
                </pic:spPr>
              </pic:pic>
            </a:graphicData>
          </a:graphic>
        </wp:anchor>
      </w:drawing>
    </w:r>
    <w:r>
      <w:rPr>
        <w:rFonts w:ascii="Verdana" w:hAnsi="Verdana"/>
        <w:b/>
        <w:noProof/>
        <w:sz w:val="34"/>
        <w:szCs w:val="34"/>
        <w:lang w:val="tr-TR" w:eastAsia="tr-TR"/>
      </w:rPr>
      <w:drawing>
        <wp:anchor distT="0" distB="0" distL="114300" distR="114300" simplePos="0" relativeHeight="251659264" behindDoc="1" locked="0" layoutInCell="1" allowOverlap="1">
          <wp:simplePos x="0" y="0"/>
          <wp:positionH relativeFrom="column">
            <wp:posOffset>8251825</wp:posOffset>
          </wp:positionH>
          <wp:positionV relativeFrom="paragraph">
            <wp:posOffset>-123825</wp:posOffset>
          </wp:positionV>
          <wp:extent cx="593090" cy="349250"/>
          <wp:effectExtent l="19050" t="0" r="0" b="0"/>
          <wp:wrapNone/>
          <wp:docPr id="176" name="Εικόνα 12" descr="eacea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acea_logo.jpg"/>
                  <pic:cNvPicPr>
                    <a:picLocks noChangeAspect="1" noChangeArrowheads="1"/>
                  </pic:cNvPicPr>
                </pic:nvPicPr>
                <pic:blipFill>
                  <a:blip r:embed="rId2"/>
                  <a:srcRect/>
                  <a:stretch>
                    <a:fillRect/>
                  </a:stretch>
                </pic:blipFill>
                <pic:spPr bwMode="auto">
                  <a:xfrm>
                    <a:off x="0" y="0"/>
                    <a:ext cx="593090" cy="349250"/>
                  </a:xfrm>
                  <a:prstGeom prst="rect">
                    <a:avLst/>
                  </a:prstGeom>
                  <a:noFill/>
                </pic:spPr>
              </pic:pic>
            </a:graphicData>
          </a:graphic>
        </wp:anchor>
      </w:drawing>
    </w:r>
    <w:r w:rsidR="005809F2" w:rsidRPr="0004453F">
      <w:rPr>
        <w:rFonts w:ascii="Verdana" w:hAnsi="Verdana"/>
        <w:b/>
        <w:sz w:val="34"/>
        <w:szCs w:val="34"/>
        <w:lang w:val="en-US"/>
      </w:rPr>
      <w:t xml:space="preserve">Avrupa'da CAFE' Avrupa'da </w:t>
    </w:r>
    <w:r w:rsidR="005809F2" w:rsidRPr="0004453F">
      <w:rPr>
        <w:rFonts w:ascii="Verdana" w:hAnsi="Verdana"/>
        <w:b/>
        <w:lang w:val="en-US"/>
      </w:rPr>
      <w:br/>
    </w:r>
    <w:r w:rsidR="005809F2" w:rsidRPr="0004453F">
      <w:rPr>
        <w:rFonts w:ascii="Verdana" w:hAnsi="Verdana"/>
        <w:sz w:val="16"/>
        <w:szCs w:val="16"/>
        <w:lang w:val="en-US"/>
      </w:rPr>
      <w:t>Yaşlılar İçin Sivil Farkındalık</w:t>
    </w:r>
    <w:r w:rsidR="005809F2" w:rsidRPr="0004453F">
      <w:rPr>
        <w:rFonts w:ascii="Verdana" w:hAnsi="Verdana"/>
        <w:sz w:val="16"/>
        <w:szCs w:val="16"/>
        <w:lang w:val="en-US"/>
      </w:rPr>
      <w:tab/>
    </w:r>
    <w:r w:rsidR="005809F2">
      <w:rPr>
        <w:rFonts w:ascii="Verdana" w:hAnsi="Verdana"/>
        <w:sz w:val="16"/>
        <w:szCs w:val="16"/>
        <w:lang w:val="en-US"/>
      </w:rPr>
      <w:tab/>
    </w:r>
    <w:r w:rsidR="005809F2">
      <w:rPr>
        <w:rFonts w:ascii="Verdana" w:hAnsi="Verdana"/>
        <w:sz w:val="16"/>
        <w:szCs w:val="16"/>
        <w:lang w:val="en-US"/>
      </w:rPr>
      <w:tab/>
    </w:r>
    <w:r w:rsidR="005809F2" w:rsidRPr="00F35B42">
      <w:rPr>
        <w:rFonts w:ascii="Verdana" w:hAnsi="Verdana"/>
        <w:i/>
        <w:sz w:val="12"/>
        <w:szCs w:val="12"/>
        <w:lang w:val="en-US"/>
      </w:rPr>
      <w:t>(510723-LLP-1-2010-1-IT-GRUNDTVIG-GMP)</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EC5DE3"/>
    <w:multiLevelType w:val="hybridMultilevel"/>
    <w:tmpl w:val="28FEED68"/>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
    <w:nsid w:val="14E541EE"/>
    <w:multiLevelType w:val="hybridMultilevel"/>
    <w:tmpl w:val="29CA9370"/>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2">
    <w:nsid w:val="2B842CF8"/>
    <w:multiLevelType w:val="hybridMultilevel"/>
    <w:tmpl w:val="F25EBF4E"/>
    <w:lvl w:ilvl="0" w:tplc="0408000B">
      <w:start w:val="1"/>
      <w:numFmt w:val="bullet"/>
      <w:lvlText w:val=""/>
      <w:lvlJc w:val="left"/>
      <w:pPr>
        <w:tabs>
          <w:tab w:val="num" w:pos="720"/>
        </w:tabs>
        <w:ind w:left="720" w:hanging="360"/>
      </w:pPr>
      <w:rPr>
        <w:rFonts w:ascii="Wingdings" w:hAnsi="Wingdings" w:hint="default"/>
      </w:rPr>
    </w:lvl>
    <w:lvl w:ilvl="1" w:tplc="04080003">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3">
    <w:nsid w:val="31747E59"/>
    <w:multiLevelType w:val="hybridMultilevel"/>
    <w:tmpl w:val="EE5A9286"/>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4">
    <w:nsid w:val="39DD200C"/>
    <w:multiLevelType w:val="hybridMultilevel"/>
    <w:tmpl w:val="332A441C"/>
    <w:lvl w:ilvl="0" w:tplc="0408000B">
      <w:start w:val="1"/>
      <w:numFmt w:val="bullet"/>
      <w:lvlText w:val=""/>
      <w:lvlJc w:val="left"/>
      <w:pPr>
        <w:tabs>
          <w:tab w:val="num" w:pos="720"/>
        </w:tabs>
        <w:ind w:left="720" w:hanging="360"/>
      </w:pPr>
      <w:rPr>
        <w:rFonts w:ascii="Wingdings" w:hAnsi="Wingdings" w:hint="default"/>
      </w:rPr>
    </w:lvl>
    <w:lvl w:ilvl="1" w:tplc="0408000B">
      <w:start w:val="1"/>
      <w:numFmt w:val="bullet"/>
      <w:lvlText w:val=""/>
      <w:lvlJc w:val="left"/>
      <w:pPr>
        <w:tabs>
          <w:tab w:val="num" w:pos="1440"/>
        </w:tabs>
        <w:ind w:left="1440" w:hanging="360"/>
      </w:pPr>
      <w:rPr>
        <w:rFonts w:ascii="Wingdings" w:hAnsi="Wingdings"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5">
    <w:nsid w:val="3A336678"/>
    <w:multiLevelType w:val="hybridMultilevel"/>
    <w:tmpl w:val="C9BCBBD0"/>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6">
    <w:nsid w:val="3DD439EB"/>
    <w:multiLevelType w:val="multilevel"/>
    <w:tmpl w:val="F25EBF4E"/>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
    <w:nsid w:val="41587DEB"/>
    <w:multiLevelType w:val="hybridMultilevel"/>
    <w:tmpl w:val="C6D449AE"/>
    <w:lvl w:ilvl="0" w:tplc="0408000B">
      <w:start w:val="1"/>
      <w:numFmt w:val="bullet"/>
      <w:lvlText w:val=""/>
      <w:lvlJc w:val="left"/>
      <w:pPr>
        <w:tabs>
          <w:tab w:val="num" w:pos="1068"/>
        </w:tabs>
        <w:ind w:left="1068" w:hanging="360"/>
      </w:pPr>
      <w:rPr>
        <w:rFonts w:ascii="Wingdings" w:hAnsi="Wingdings" w:hint="default"/>
      </w:rPr>
    </w:lvl>
    <w:lvl w:ilvl="1" w:tplc="04080003" w:tentative="1">
      <w:start w:val="1"/>
      <w:numFmt w:val="bullet"/>
      <w:lvlText w:val="o"/>
      <w:lvlJc w:val="left"/>
      <w:pPr>
        <w:tabs>
          <w:tab w:val="num" w:pos="1788"/>
        </w:tabs>
        <w:ind w:left="1788" w:hanging="360"/>
      </w:pPr>
      <w:rPr>
        <w:rFonts w:ascii="Courier New" w:hAnsi="Courier New" w:cs="Courier New" w:hint="default"/>
      </w:rPr>
    </w:lvl>
    <w:lvl w:ilvl="2" w:tplc="04080005" w:tentative="1">
      <w:start w:val="1"/>
      <w:numFmt w:val="bullet"/>
      <w:lvlText w:val=""/>
      <w:lvlJc w:val="left"/>
      <w:pPr>
        <w:tabs>
          <w:tab w:val="num" w:pos="2508"/>
        </w:tabs>
        <w:ind w:left="2508" w:hanging="360"/>
      </w:pPr>
      <w:rPr>
        <w:rFonts w:ascii="Wingdings" w:hAnsi="Wingdings" w:hint="default"/>
      </w:rPr>
    </w:lvl>
    <w:lvl w:ilvl="3" w:tplc="04080001" w:tentative="1">
      <w:start w:val="1"/>
      <w:numFmt w:val="bullet"/>
      <w:lvlText w:val=""/>
      <w:lvlJc w:val="left"/>
      <w:pPr>
        <w:tabs>
          <w:tab w:val="num" w:pos="3228"/>
        </w:tabs>
        <w:ind w:left="3228" w:hanging="360"/>
      </w:pPr>
      <w:rPr>
        <w:rFonts w:ascii="Symbol" w:hAnsi="Symbol" w:hint="default"/>
      </w:rPr>
    </w:lvl>
    <w:lvl w:ilvl="4" w:tplc="04080003" w:tentative="1">
      <w:start w:val="1"/>
      <w:numFmt w:val="bullet"/>
      <w:lvlText w:val="o"/>
      <w:lvlJc w:val="left"/>
      <w:pPr>
        <w:tabs>
          <w:tab w:val="num" w:pos="3948"/>
        </w:tabs>
        <w:ind w:left="3948" w:hanging="360"/>
      </w:pPr>
      <w:rPr>
        <w:rFonts w:ascii="Courier New" w:hAnsi="Courier New" w:cs="Courier New" w:hint="default"/>
      </w:rPr>
    </w:lvl>
    <w:lvl w:ilvl="5" w:tplc="04080005" w:tentative="1">
      <w:start w:val="1"/>
      <w:numFmt w:val="bullet"/>
      <w:lvlText w:val=""/>
      <w:lvlJc w:val="left"/>
      <w:pPr>
        <w:tabs>
          <w:tab w:val="num" w:pos="4668"/>
        </w:tabs>
        <w:ind w:left="4668" w:hanging="360"/>
      </w:pPr>
      <w:rPr>
        <w:rFonts w:ascii="Wingdings" w:hAnsi="Wingdings" w:hint="default"/>
      </w:rPr>
    </w:lvl>
    <w:lvl w:ilvl="6" w:tplc="04080001" w:tentative="1">
      <w:start w:val="1"/>
      <w:numFmt w:val="bullet"/>
      <w:lvlText w:val=""/>
      <w:lvlJc w:val="left"/>
      <w:pPr>
        <w:tabs>
          <w:tab w:val="num" w:pos="5388"/>
        </w:tabs>
        <w:ind w:left="5388" w:hanging="360"/>
      </w:pPr>
      <w:rPr>
        <w:rFonts w:ascii="Symbol" w:hAnsi="Symbol" w:hint="default"/>
      </w:rPr>
    </w:lvl>
    <w:lvl w:ilvl="7" w:tplc="04080003" w:tentative="1">
      <w:start w:val="1"/>
      <w:numFmt w:val="bullet"/>
      <w:lvlText w:val="o"/>
      <w:lvlJc w:val="left"/>
      <w:pPr>
        <w:tabs>
          <w:tab w:val="num" w:pos="6108"/>
        </w:tabs>
        <w:ind w:left="6108" w:hanging="360"/>
      </w:pPr>
      <w:rPr>
        <w:rFonts w:ascii="Courier New" w:hAnsi="Courier New" w:cs="Courier New" w:hint="default"/>
      </w:rPr>
    </w:lvl>
    <w:lvl w:ilvl="8" w:tplc="04080005" w:tentative="1">
      <w:start w:val="1"/>
      <w:numFmt w:val="bullet"/>
      <w:lvlText w:val=""/>
      <w:lvlJc w:val="left"/>
      <w:pPr>
        <w:tabs>
          <w:tab w:val="num" w:pos="6828"/>
        </w:tabs>
        <w:ind w:left="6828" w:hanging="360"/>
      </w:pPr>
      <w:rPr>
        <w:rFonts w:ascii="Wingdings" w:hAnsi="Wingdings" w:hint="default"/>
      </w:rPr>
    </w:lvl>
  </w:abstractNum>
  <w:abstractNum w:abstractNumId="8">
    <w:nsid w:val="49684FB4"/>
    <w:multiLevelType w:val="hybridMultilevel"/>
    <w:tmpl w:val="6CDC9DFC"/>
    <w:lvl w:ilvl="0" w:tplc="486A7712">
      <w:start w:val="4"/>
      <w:numFmt w:val="bullet"/>
      <w:lvlText w:val="-"/>
      <w:lvlJc w:val="left"/>
      <w:pPr>
        <w:ind w:left="720" w:hanging="360"/>
      </w:pPr>
      <w:rPr>
        <w:rFonts w:ascii="Verdana" w:eastAsia="Calibri" w:hAnsi="Verdana"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nsid w:val="4CA935B9"/>
    <w:multiLevelType w:val="hybridMultilevel"/>
    <w:tmpl w:val="680851C2"/>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0">
    <w:nsid w:val="56F3618E"/>
    <w:multiLevelType w:val="hybridMultilevel"/>
    <w:tmpl w:val="869ECB80"/>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1">
    <w:nsid w:val="645902B8"/>
    <w:multiLevelType w:val="hybridMultilevel"/>
    <w:tmpl w:val="F7B09EA8"/>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2">
    <w:nsid w:val="68F54ACD"/>
    <w:multiLevelType w:val="hybridMultilevel"/>
    <w:tmpl w:val="3CCEF360"/>
    <w:lvl w:ilvl="0" w:tplc="0408000B">
      <w:start w:val="1"/>
      <w:numFmt w:val="bullet"/>
      <w:lvlText w:val=""/>
      <w:lvlJc w:val="left"/>
      <w:pPr>
        <w:tabs>
          <w:tab w:val="num" w:pos="1068"/>
        </w:tabs>
        <w:ind w:left="1068" w:hanging="360"/>
      </w:pPr>
      <w:rPr>
        <w:rFonts w:ascii="Wingdings" w:hAnsi="Wingdings" w:hint="default"/>
      </w:rPr>
    </w:lvl>
    <w:lvl w:ilvl="1" w:tplc="04080003">
      <w:start w:val="1"/>
      <w:numFmt w:val="bullet"/>
      <w:lvlText w:val="o"/>
      <w:lvlJc w:val="left"/>
      <w:pPr>
        <w:tabs>
          <w:tab w:val="num" w:pos="1440"/>
        </w:tabs>
        <w:ind w:left="1440" w:hanging="360"/>
      </w:pPr>
      <w:rPr>
        <w:rFonts w:ascii="Courier New" w:hAnsi="Courier New" w:cs="Courier New" w:hint="default"/>
      </w:rPr>
    </w:lvl>
    <w:lvl w:ilvl="2" w:tplc="0408000B">
      <w:start w:val="1"/>
      <w:numFmt w:val="bullet"/>
      <w:lvlText w:val=""/>
      <w:lvlJc w:val="left"/>
      <w:pPr>
        <w:tabs>
          <w:tab w:val="num" w:pos="2508"/>
        </w:tabs>
        <w:ind w:left="2508" w:hanging="360"/>
      </w:pPr>
      <w:rPr>
        <w:rFonts w:ascii="Wingdings" w:hAnsi="Wingdings" w:hint="default"/>
      </w:rPr>
    </w:lvl>
    <w:lvl w:ilvl="3" w:tplc="04080001" w:tentative="1">
      <w:start w:val="1"/>
      <w:numFmt w:val="bullet"/>
      <w:lvlText w:val=""/>
      <w:lvlJc w:val="left"/>
      <w:pPr>
        <w:tabs>
          <w:tab w:val="num" w:pos="3228"/>
        </w:tabs>
        <w:ind w:left="3228" w:hanging="360"/>
      </w:pPr>
      <w:rPr>
        <w:rFonts w:ascii="Symbol" w:hAnsi="Symbol" w:hint="default"/>
      </w:rPr>
    </w:lvl>
    <w:lvl w:ilvl="4" w:tplc="04080003" w:tentative="1">
      <w:start w:val="1"/>
      <w:numFmt w:val="bullet"/>
      <w:lvlText w:val="o"/>
      <w:lvlJc w:val="left"/>
      <w:pPr>
        <w:tabs>
          <w:tab w:val="num" w:pos="3948"/>
        </w:tabs>
        <w:ind w:left="3948" w:hanging="360"/>
      </w:pPr>
      <w:rPr>
        <w:rFonts w:ascii="Courier New" w:hAnsi="Courier New" w:cs="Courier New" w:hint="default"/>
      </w:rPr>
    </w:lvl>
    <w:lvl w:ilvl="5" w:tplc="04080005" w:tentative="1">
      <w:start w:val="1"/>
      <w:numFmt w:val="bullet"/>
      <w:lvlText w:val=""/>
      <w:lvlJc w:val="left"/>
      <w:pPr>
        <w:tabs>
          <w:tab w:val="num" w:pos="4668"/>
        </w:tabs>
        <w:ind w:left="4668" w:hanging="360"/>
      </w:pPr>
      <w:rPr>
        <w:rFonts w:ascii="Wingdings" w:hAnsi="Wingdings" w:hint="default"/>
      </w:rPr>
    </w:lvl>
    <w:lvl w:ilvl="6" w:tplc="04080001" w:tentative="1">
      <w:start w:val="1"/>
      <w:numFmt w:val="bullet"/>
      <w:lvlText w:val=""/>
      <w:lvlJc w:val="left"/>
      <w:pPr>
        <w:tabs>
          <w:tab w:val="num" w:pos="5388"/>
        </w:tabs>
        <w:ind w:left="5388" w:hanging="360"/>
      </w:pPr>
      <w:rPr>
        <w:rFonts w:ascii="Symbol" w:hAnsi="Symbol" w:hint="default"/>
      </w:rPr>
    </w:lvl>
    <w:lvl w:ilvl="7" w:tplc="04080003" w:tentative="1">
      <w:start w:val="1"/>
      <w:numFmt w:val="bullet"/>
      <w:lvlText w:val="o"/>
      <w:lvlJc w:val="left"/>
      <w:pPr>
        <w:tabs>
          <w:tab w:val="num" w:pos="6108"/>
        </w:tabs>
        <w:ind w:left="6108" w:hanging="360"/>
      </w:pPr>
      <w:rPr>
        <w:rFonts w:ascii="Courier New" w:hAnsi="Courier New" w:cs="Courier New" w:hint="default"/>
      </w:rPr>
    </w:lvl>
    <w:lvl w:ilvl="8" w:tplc="04080005" w:tentative="1">
      <w:start w:val="1"/>
      <w:numFmt w:val="bullet"/>
      <w:lvlText w:val=""/>
      <w:lvlJc w:val="left"/>
      <w:pPr>
        <w:tabs>
          <w:tab w:val="num" w:pos="6828"/>
        </w:tabs>
        <w:ind w:left="6828" w:hanging="360"/>
      </w:pPr>
      <w:rPr>
        <w:rFonts w:ascii="Wingdings" w:hAnsi="Wingdings" w:hint="default"/>
      </w:rPr>
    </w:lvl>
  </w:abstractNum>
  <w:abstractNum w:abstractNumId="13">
    <w:nsid w:val="6C7A5643"/>
    <w:multiLevelType w:val="hybridMultilevel"/>
    <w:tmpl w:val="3C76C4CC"/>
    <w:lvl w:ilvl="0" w:tplc="7FDED68C">
      <w:numFmt w:val="bullet"/>
      <w:lvlText w:val="-"/>
      <w:lvlJc w:val="left"/>
      <w:pPr>
        <w:ind w:left="720" w:hanging="360"/>
      </w:pPr>
      <w:rPr>
        <w:rFonts w:ascii="Verdana" w:eastAsia="Calibri" w:hAnsi="Verdana" w:cs="Times New Roman" w:hint="default"/>
        <w:b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nsid w:val="71C32931"/>
    <w:multiLevelType w:val="multilevel"/>
    <w:tmpl w:val="C6D449AE"/>
    <w:lvl w:ilvl="0">
      <w:start w:val="1"/>
      <w:numFmt w:val="bullet"/>
      <w:lvlText w:val=""/>
      <w:lvlJc w:val="left"/>
      <w:pPr>
        <w:tabs>
          <w:tab w:val="num" w:pos="1068"/>
        </w:tabs>
        <w:ind w:left="1068" w:hanging="360"/>
      </w:pPr>
      <w:rPr>
        <w:rFonts w:ascii="Wingdings" w:hAnsi="Wingdings" w:hint="default"/>
      </w:rPr>
    </w:lvl>
    <w:lvl w:ilvl="1">
      <w:start w:val="1"/>
      <w:numFmt w:val="bullet"/>
      <w:lvlText w:val="o"/>
      <w:lvlJc w:val="left"/>
      <w:pPr>
        <w:tabs>
          <w:tab w:val="num" w:pos="1788"/>
        </w:tabs>
        <w:ind w:left="1788" w:hanging="360"/>
      </w:pPr>
      <w:rPr>
        <w:rFonts w:ascii="Courier New" w:hAnsi="Courier New" w:cs="Courier New" w:hint="default"/>
      </w:rPr>
    </w:lvl>
    <w:lvl w:ilvl="2">
      <w:start w:val="1"/>
      <w:numFmt w:val="bullet"/>
      <w:lvlText w:val=""/>
      <w:lvlJc w:val="left"/>
      <w:pPr>
        <w:tabs>
          <w:tab w:val="num" w:pos="2508"/>
        </w:tabs>
        <w:ind w:left="2508" w:hanging="360"/>
      </w:pPr>
      <w:rPr>
        <w:rFonts w:ascii="Wingdings" w:hAnsi="Wingdings" w:hint="default"/>
      </w:rPr>
    </w:lvl>
    <w:lvl w:ilvl="3">
      <w:start w:val="1"/>
      <w:numFmt w:val="bullet"/>
      <w:lvlText w:val=""/>
      <w:lvlJc w:val="left"/>
      <w:pPr>
        <w:tabs>
          <w:tab w:val="num" w:pos="3228"/>
        </w:tabs>
        <w:ind w:left="3228" w:hanging="360"/>
      </w:pPr>
      <w:rPr>
        <w:rFonts w:ascii="Symbol" w:hAnsi="Symbol" w:hint="default"/>
      </w:rPr>
    </w:lvl>
    <w:lvl w:ilvl="4">
      <w:start w:val="1"/>
      <w:numFmt w:val="bullet"/>
      <w:lvlText w:val="o"/>
      <w:lvlJc w:val="left"/>
      <w:pPr>
        <w:tabs>
          <w:tab w:val="num" w:pos="3948"/>
        </w:tabs>
        <w:ind w:left="3948" w:hanging="360"/>
      </w:pPr>
      <w:rPr>
        <w:rFonts w:ascii="Courier New" w:hAnsi="Courier New" w:cs="Courier New" w:hint="default"/>
      </w:rPr>
    </w:lvl>
    <w:lvl w:ilvl="5">
      <w:start w:val="1"/>
      <w:numFmt w:val="bullet"/>
      <w:lvlText w:val=""/>
      <w:lvlJc w:val="left"/>
      <w:pPr>
        <w:tabs>
          <w:tab w:val="num" w:pos="4668"/>
        </w:tabs>
        <w:ind w:left="4668" w:hanging="360"/>
      </w:pPr>
      <w:rPr>
        <w:rFonts w:ascii="Wingdings" w:hAnsi="Wingdings" w:hint="default"/>
      </w:rPr>
    </w:lvl>
    <w:lvl w:ilvl="6">
      <w:start w:val="1"/>
      <w:numFmt w:val="bullet"/>
      <w:lvlText w:val=""/>
      <w:lvlJc w:val="left"/>
      <w:pPr>
        <w:tabs>
          <w:tab w:val="num" w:pos="5388"/>
        </w:tabs>
        <w:ind w:left="5388" w:hanging="360"/>
      </w:pPr>
      <w:rPr>
        <w:rFonts w:ascii="Symbol" w:hAnsi="Symbol" w:hint="default"/>
      </w:rPr>
    </w:lvl>
    <w:lvl w:ilvl="7">
      <w:start w:val="1"/>
      <w:numFmt w:val="bullet"/>
      <w:lvlText w:val="o"/>
      <w:lvlJc w:val="left"/>
      <w:pPr>
        <w:tabs>
          <w:tab w:val="num" w:pos="6108"/>
        </w:tabs>
        <w:ind w:left="6108" w:hanging="360"/>
      </w:pPr>
      <w:rPr>
        <w:rFonts w:ascii="Courier New" w:hAnsi="Courier New" w:cs="Courier New" w:hint="default"/>
      </w:rPr>
    </w:lvl>
    <w:lvl w:ilvl="8">
      <w:start w:val="1"/>
      <w:numFmt w:val="bullet"/>
      <w:lvlText w:val=""/>
      <w:lvlJc w:val="left"/>
      <w:pPr>
        <w:tabs>
          <w:tab w:val="num" w:pos="6828"/>
        </w:tabs>
        <w:ind w:left="6828" w:hanging="360"/>
      </w:pPr>
      <w:rPr>
        <w:rFonts w:ascii="Wingdings" w:hAnsi="Wingdings" w:hint="default"/>
      </w:rPr>
    </w:lvl>
  </w:abstractNum>
  <w:abstractNum w:abstractNumId="15">
    <w:nsid w:val="73972B8A"/>
    <w:multiLevelType w:val="hybridMultilevel"/>
    <w:tmpl w:val="34BEBD74"/>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6">
    <w:nsid w:val="7C005E3A"/>
    <w:multiLevelType w:val="hybridMultilevel"/>
    <w:tmpl w:val="8764A278"/>
    <w:lvl w:ilvl="0" w:tplc="1294F3FA">
      <w:numFmt w:val="bullet"/>
      <w:lvlText w:val="-"/>
      <w:lvlJc w:val="left"/>
      <w:pPr>
        <w:ind w:left="720" w:hanging="360"/>
      </w:pPr>
      <w:rPr>
        <w:rFonts w:ascii="Verdana" w:eastAsia="Calibri" w:hAnsi="Verdana"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8"/>
  </w:num>
  <w:num w:numId="2">
    <w:abstractNumId w:val="16"/>
  </w:num>
  <w:num w:numId="3">
    <w:abstractNumId w:val="13"/>
  </w:num>
  <w:num w:numId="4">
    <w:abstractNumId w:val="11"/>
  </w:num>
  <w:num w:numId="5">
    <w:abstractNumId w:val="1"/>
  </w:num>
  <w:num w:numId="6">
    <w:abstractNumId w:val="0"/>
  </w:num>
  <w:num w:numId="7">
    <w:abstractNumId w:val="7"/>
  </w:num>
  <w:num w:numId="8">
    <w:abstractNumId w:val="15"/>
  </w:num>
  <w:num w:numId="9">
    <w:abstractNumId w:val="2"/>
  </w:num>
  <w:num w:numId="10">
    <w:abstractNumId w:val="14"/>
  </w:num>
  <w:num w:numId="11">
    <w:abstractNumId w:val="12"/>
  </w:num>
  <w:num w:numId="12">
    <w:abstractNumId w:val="6"/>
  </w:num>
  <w:num w:numId="13">
    <w:abstractNumId w:val="4"/>
  </w:num>
  <w:num w:numId="14">
    <w:abstractNumId w:val="10"/>
  </w:num>
  <w:num w:numId="15">
    <w:abstractNumId w:val="3"/>
  </w:num>
  <w:num w:numId="16">
    <w:abstractNumId w:val="5"/>
  </w:num>
  <w:num w:numId="17">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283"/>
  <w:drawingGridHorizontalSpacing w:val="110"/>
  <w:displayHorizontalDrawingGridEvery w:val="2"/>
  <w:doNotShadeFormData/>
  <w:characterSpacingControl w:val="doNotCompress"/>
  <w:hdrShapeDefaults>
    <o:shapedefaults v:ext="edit" spidmax="5122"/>
  </w:hdrShapeDefaults>
  <w:footnotePr>
    <w:footnote w:id="0"/>
    <w:footnote w:id="1"/>
  </w:footnotePr>
  <w:endnotePr>
    <w:endnote w:id="0"/>
    <w:endnote w:id="1"/>
  </w:endnotePr>
  <w:compat/>
  <w:rsids>
    <w:rsidRoot w:val="00A130D5"/>
    <w:rsid w:val="00005F72"/>
    <w:rsid w:val="00014A1F"/>
    <w:rsid w:val="00037C92"/>
    <w:rsid w:val="000442A4"/>
    <w:rsid w:val="0004453F"/>
    <w:rsid w:val="0004548E"/>
    <w:rsid w:val="00052A60"/>
    <w:rsid w:val="000625C8"/>
    <w:rsid w:val="00065D6B"/>
    <w:rsid w:val="000770DB"/>
    <w:rsid w:val="00080E03"/>
    <w:rsid w:val="0008426E"/>
    <w:rsid w:val="000A39DF"/>
    <w:rsid w:val="000A57C3"/>
    <w:rsid w:val="000B019E"/>
    <w:rsid w:val="000C0C8D"/>
    <w:rsid w:val="000C5D86"/>
    <w:rsid w:val="000E43B6"/>
    <w:rsid w:val="000F203A"/>
    <w:rsid w:val="001042B9"/>
    <w:rsid w:val="00115410"/>
    <w:rsid w:val="00130199"/>
    <w:rsid w:val="00162B10"/>
    <w:rsid w:val="00167B34"/>
    <w:rsid w:val="00187242"/>
    <w:rsid w:val="001872EE"/>
    <w:rsid w:val="00195413"/>
    <w:rsid w:val="001A3729"/>
    <w:rsid w:val="001A679B"/>
    <w:rsid w:val="001B4603"/>
    <w:rsid w:val="001D610E"/>
    <w:rsid w:val="001E47B2"/>
    <w:rsid w:val="001F0207"/>
    <w:rsid w:val="001F450C"/>
    <w:rsid w:val="002313F0"/>
    <w:rsid w:val="002337C3"/>
    <w:rsid w:val="00240E5F"/>
    <w:rsid w:val="00281AFC"/>
    <w:rsid w:val="00283008"/>
    <w:rsid w:val="0028460D"/>
    <w:rsid w:val="002952BF"/>
    <w:rsid w:val="002967C3"/>
    <w:rsid w:val="002A219D"/>
    <w:rsid w:val="002A49F2"/>
    <w:rsid w:val="002E104D"/>
    <w:rsid w:val="002E2674"/>
    <w:rsid w:val="002F13D8"/>
    <w:rsid w:val="00303968"/>
    <w:rsid w:val="00313041"/>
    <w:rsid w:val="00324A36"/>
    <w:rsid w:val="003309EB"/>
    <w:rsid w:val="003433F6"/>
    <w:rsid w:val="0034416D"/>
    <w:rsid w:val="00344D39"/>
    <w:rsid w:val="0035260A"/>
    <w:rsid w:val="00357F04"/>
    <w:rsid w:val="00357FE4"/>
    <w:rsid w:val="003621E7"/>
    <w:rsid w:val="0037060F"/>
    <w:rsid w:val="003A5384"/>
    <w:rsid w:val="003B27D9"/>
    <w:rsid w:val="003B3A07"/>
    <w:rsid w:val="003D5932"/>
    <w:rsid w:val="003E5A7B"/>
    <w:rsid w:val="0041171F"/>
    <w:rsid w:val="0041333E"/>
    <w:rsid w:val="00414DF5"/>
    <w:rsid w:val="00421006"/>
    <w:rsid w:val="00423123"/>
    <w:rsid w:val="004342A0"/>
    <w:rsid w:val="00456E78"/>
    <w:rsid w:val="00464C35"/>
    <w:rsid w:val="00471881"/>
    <w:rsid w:val="0048687A"/>
    <w:rsid w:val="004910C3"/>
    <w:rsid w:val="004915C1"/>
    <w:rsid w:val="004A7B1E"/>
    <w:rsid w:val="004B4834"/>
    <w:rsid w:val="004C3D00"/>
    <w:rsid w:val="004C77D8"/>
    <w:rsid w:val="004D122B"/>
    <w:rsid w:val="004E2643"/>
    <w:rsid w:val="004E3005"/>
    <w:rsid w:val="005427A2"/>
    <w:rsid w:val="0054556A"/>
    <w:rsid w:val="005809F2"/>
    <w:rsid w:val="005834B4"/>
    <w:rsid w:val="005A4A8F"/>
    <w:rsid w:val="005B0C03"/>
    <w:rsid w:val="005B4F1C"/>
    <w:rsid w:val="005D133C"/>
    <w:rsid w:val="005D2AAF"/>
    <w:rsid w:val="005E03DC"/>
    <w:rsid w:val="005E4920"/>
    <w:rsid w:val="005F2330"/>
    <w:rsid w:val="00600152"/>
    <w:rsid w:val="00614467"/>
    <w:rsid w:val="00615BBF"/>
    <w:rsid w:val="00641D03"/>
    <w:rsid w:val="00643CAD"/>
    <w:rsid w:val="0064571E"/>
    <w:rsid w:val="00673EEE"/>
    <w:rsid w:val="006B34C7"/>
    <w:rsid w:val="006B4C6C"/>
    <w:rsid w:val="006C01C7"/>
    <w:rsid w:val="006E5FE0"/>
    <w:rsid w:val="006E615C"/>
    <w:rsid w:val="006E6D55"/>
    <w:rsid w:val="006F0284"/>
    <w:rsid w:val="006F7637"/>
    <w:rsid w:val="006F76D9"/>
    <w:rsid w:val="006F7D77"/>
    <w:rsid w:val="00735733"/>
    <w:rsid w:val="00735EE6"/>
    <w:rsid w:val="00780FAA"/>
    <w:rsid w:val="00792BCC"/>
    <w:rsid w:val="00793327"/>
    <w:rsid w:val="007B3801"/>
    <w:rsid w:val="007D4CAD"/>
    <w:rsid w:val="007F21D2"/>
    <w:rsid w:val="008031D5"/>
    <w:rsid w:val="008115F6"/>
    <w:rsid w:val="00825AF2"/>
    <w:rsid w:val="00834221"/>
    <w:rsid w:val="008359B6"/>
    <w:rsid w:val="00857DFF"/>
    <w:rsid w:val="00873771"/>
    <w:rsid w:val="008B3524"/>
    <w:rsid w:val="008B70E4"/>
    <w:rsid w:val="008D14EB"/>
    <w:rsid w:val="008E5844"/>
    <w:rsid w:val="008F5AF2"/>
    <w:rsid w:val="00900D24"/>
    <w:rsid w:val="00903CBB"/>
    <w:rsid w:val="0090781E"/>
    <w:rsid w:val="00915BD9"/>
    <w:rsid w:val="009167FA"/>
    <w:rsid w:val="00922233"/>
    <w:rsid w:val="00922C37"/>
    <w:rsid w:val="00947CDE"/>
    <w:rsid w:val="00956F0C"/>
    <w:rsid w:val="009669BC"/>
    <w:rsid w:val="009C6E49"/>
    <w:rsid w:val="009D1821"/>
    <w:rsid w:val="009E5171"/>
    <w:rsid w:val="009F0C72"/>
    <w:rsid w:val="009F234A"/>
    <w:rsid w:val="00A130D5"/>
    <w:rsid w:val="00A227E1"/>
    <w:rsid w:val="00A46F0E"/>
    <w:rsid w:val="00A52C57"/>
    <w:rsid w:val="00A55843"/>
    <w:rsid w:val="00A63054"/>
    <w:rsid w:val="00A7106A"/>
    <w:rsid w:val="00A73585"/>
    <w:rsid w:val="00A86117"/>
    <w:rsid w:val="00AA6CDC"/>
    <w:rsid w:val="00AB40E3"/>
    <w:rsid w:val="00AC019B"/>
    <w:rsid w:val="00AC09EF"/>
    <w:rsid w:val="00AC33C0"/>
    <w:rsid w:val="00AC4ABE"/>
    <w:rsid w:val="00AC55A3"/>
    <w:rsid w:val="00AC67F4"/>
    <w:rsid w:val="00AD1187"/>
    <w:rsid w:val="00AE04F7"/>
    <w:rsid w:val="00AF33C5"/>
    <w:rsid w:val="00B00BEF"/>
    <w:rsid w:val="00B10B7D"/>
    <w:rsid w:val="00B346EC"/>
    <w:rsid w:val="00B37D19"/>
    <w:rsid w:val="00B40627"/>
    <w:rsid w:val="00B441CC"/>
    <w:rsid w:val="00B6227A"/>
    <w:rsid w:val="00B72AA2"/>
    <w:rsid w:val="00B73971"/>
    <w:rsid w:val="00B86B5C"/>
    <w:rsid w:val="00BA2A0C"/>
    <w:rsid w:val="00BA504F"/>
    <w:rsid w:val="00BB1471"/>
    <w:rsid w:val="00BC44E4"/>
    <w:rsid w:val="00BD3441"/>
    <w:rsid w:val="00BF2E74"/>
    <w:rsid w:val="00C01B06"/>
    <w:rsid w:val="00C01F3A"/>
    <w:rsid w:val="00C20D93"/>
    <w:rsid w:val="00C27C91"/>
    <w:rsid w:val="00C345AE"/>
    <w:rsid w:val="00C4061D"/>
    <w:rsid w:val="00C42740"/>
    <w:rsid w:val="00C6729C"/>
    <w:rsid w:val="00C71130"/>
    <w:rsid w:val="00C75592"/>
    <w:rsid w:val="00C86830"/>
    <w:rsid w:val="00C910B9"/>
    <w:rsid w:val="00C97DD7"/>
    <w:rsid w:val="00CA444F"/>
    <w:rsid w:val="00CA4898"/>
    <w:rsid w:val="00CB1192"/>
    <w:rsid w:val="00CB4BAA"/>
    <w:rsid w:val="00CD4508"/>
    <w:rsid w:val="00CE09D7"/>
    <w:rsid w:val="00CE5FB6"/>
    <w:rsid w:val="00D0032A"/>
    <w:rsid w:val="00D10D0B"/>
    <w:rsid w:val="00D2124C"/>
    <w:rsid w:val="00D23A7E"/>
    <w:rsid w:val="00D33CD8"/>
    <w:rsid w:val="00D42989"/>
    <w:rsid w:val="00D44E58"/>
    <w:rsid w:val="00D91D99"/>
    <w:rsid w:val="00DB56F0"/>
    <w:rsid w:val="00DB733A"/>
    <w:rsid w:val="00DC4352"/>
    <w:rsid w:val="00DC48CF"/>
    <w:rsid w:val="00DC69A6"/>
    <w:rsid w:val="00DE080F"/>
    <w:rsid w:val="00DE235F"/>
    <w:rsid w:val="00DF27AA"/>
    <w:rsid w:val="00E1459E"/>
    <w:rsid w:val="00E158CC"/>
    <w:rsid w:val="00E15CBB"/>
    <w:rsid w:val="00E273A0"/>
    <w:rsid w:val="00E4656E"/>
    <w:rsid w:val="00E46D86"/>
    <w:rsid w:val="00E6157C"/>
    <w:rsid w:val="00E66BB9"/>
    <w:rsid w:val="00E74F97"/>
    <w:rsid w:val="00E80BB7"/>
    <w:rsid w:val="00E93E05"/>
    <w:rsid w:val="00EA402D"/>
    <w:rsid w:val="00EB3B22"/>
    <w:rsid w:val="00ED5B7B"/>
    <w:rsid w:val="00ED5D2F"/>
    <w:rsid w:val="00EE3AB3"/>
    <w:rsid w:val="00EE5E46"/>
    <w:rsid w:val="00EF2A1C"/>
    <w:rsid w:val="00F15958"/>
    <w:rsid w:val="00F303C0"/>
    <w:rsid w:val="00F35B42"/>
    <w:rsid w:val="00F37F04"/>
    <w:rsid w:val="00F5211D"/>
    <w:rsid w:val="00F5730E"/>
    <w:rsid w:val="00F730E8"/>
    <w:rsid w:val="00F8287E"/>
    <w:rsid w:val="00F92637"/>
    <w:rsid w:val="00FF35E1"/>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eastAsia="el-G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952BF"/>
    <w:pPr>
      <w:spacing w:after="200" w:line="276" w:lineRule="auto"/>
    </w:pPr>
    <w:rPr>
      <w:sz w:val="22"/>
      <w:szCs w:val="22"/>
      <w:lang w:eastAsia="en-US"/>
    </w:rPr>
  </w:style>
  <w:style w:type="paragraph" w:styleId="Balk1">
    <w:name w:val="heading 1"/>
    <w:basedOn w:val="Normal"/>
    <w:next w:val="Normal"/>
    <w:link w:val="Balk1Char"/>
    <w:uiPriority w:val="9"/>
    <w:qFormat/>
    <w:rsid w:val="0041171F"/>
    <w:pPr>
      <w:keepNext/>
      <w:spacing w:before="240" w:after="60"/>
      <w:outlineLvl w:val="0"/>
    </w:pPr>
    <w:rPr>
      <w:rFonts w:ascii="Cambria" w:eastAsia="Times New Roman" w:hAnsi="Cambria"/>
      <w:b/>
      <w:bCs/>
      <w:kern w:val="32"/>
      <w:sz w:val="32"/>
      <w:szCs w:val="32"/>
    </w:rPr>
  </w:style>
  <w:style w:type="paragraph" w:styleId="Balk2">
    <w:name w:val="heading 2"/>
    <w:basedOn w:val="Normal"/>
    <w:next w:val="Normal"/>
    <w:link w:val="Balk2Char"/>
    <w:uiPriority w:val="9"/>
    <w:qFormat/>
    <w:rsid w:val="0041171F"/>
    <w:pPr>
      <w:keepNext/>
      <w:spacing w:before="240" w:after="60"/>
      <w:outlineLvl w:val="1"/>
    </w:pPr>
    <w:rPr>
      <w:rFonts w:ascii="Cambria" w:eastAsia="Times New Roman" w:hAnsi="Cambria"/>
      <w:b/>
      <w:bCs/>
      <w:i/>
      <w:iCs/>
      <w:sz w:val="28"/>
      <w:szCs w:val="28"/>
    </w:rPr>
  </w:style>
  <w:style w:type="character" w:default="1" w:styleId="VarsaylanParagrafYazTipi">
    <w:name w:val="Default Paragraph Font"/>
    <w:uiPriority w:val="1"/>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A130D5"/>
    <w:pPr>
      <w:spacing w:after="0" w:line="240" w:lineRule="auto"/>
    </w:pPr>
    <w:rPr>
      <w:rFonts w:ascii="Tahoma" w:hAnsi="Tahoma" w:cs="Tahoma"/>
      <w:sz w:val="16"/>
      <w:szCs w:val="16"/>
    </w:rPr>
  </w:style>
  <w:style w:type="character" w:customStyle="1" w:styleId="BalonMetniChar">
    <w:name w:val="Balon Metni Char"/>
    <w:link w:val="BalonMetni"/>
    <w:uiPriority w:val="99"/>
    <w:semiHidden/>
    <w:rsid w:val="00A130D5"/>
    <w:rPr>
      <w:rFonts w:ascii="Tahoma" w:hAnsi="Tahoma" w:cs="Tahoma"/>
      <w:sz w:val="16"/>
      <w:szCs w:val="16"/>
    </w:rPr>
  </w:style>
  <w:style w:type="paragraph" w:styleId="stbilgi">
    <w:name w:val="header"/>
    <w:basedOn w:val="Normal"/>
    <w:link w:val="stbilgiChar"/>
    <w:uiPriority w:val="99"/>
    <w:unhideWhenUsed/>
    <w:rsid w:val="00A130D5"/>
    <w:pPr>
      <w:tabs>
        <w:tab w:val="center" w:pos="4819"/>
        <w:tab w:val="right" w:pos="9638"/>
      </w:tabs>
      <w:spacing w:after="0" w:line="240" w:lineRule="auto"/>
    </w:pPr>
  </w:style>
  <w:style w:type="character" w:customStyle="1" w:styleId="stbilgiChar">
    <w:name w:val="Üstbilgi Char"/>
    <w:basedOn w:val="VarsaylanParagrafYazTipi"/>
    <w:link w:val="stbilgi"/>
    <w:uiPriority w:val="99"/>
    <w:rsid w:val="00A130D5"/>
  </w:style>
  <w:style w:type="paragraph" w:styleId="Altbilgi">
    <w:name w:val="footer"/>
    <w:basedOn w:val="Normal"/>
    <w:link w:val="AltbilgiChar"/>
    <w:uiPriority w:val="99"/>
    <w:unhideWhenUsed/>
    <w:rsid w:val="00A130D5"/>
    <w:pPr>
      <w:tabs>
        <w:tab w:val="center" w:pos="4819"/>
        <w:tab w:val="right" w:pos="9638"/>
      </w:tabs>
      <w:spacing w:after="0" w:line="240" w:lineRule="auto"/>
    </w:pPr>
  </w:style>
  <w:style w:type="character" w:customStyle="1" w:styleId="AltbilgiChar">
    <w:name w:val="Altbilgi Char"/>
    <w:basedOn w:val="VarsaylanParagrafYazTipi"/>
    <w:link w:val="Altbilgi"/>
    <w:uiPriority w:val="99"/>
    <w:rsid w:val="00A130D5"/>
  </w:style>
  <w:style w:type="character" w:styleId="Kpr">
    <w:name w:val="Hyperlink"/>
    <w:uiPriority w:val="99"/>
    <w:unhideWhenUsed/>
    <w:rsid w:val="0004453F"/>
    <w:rPr>
      <w:color w:val="0000FF"/>
      <w:u w:val="single"/>
    </w:rPr>
  </w:style>
  <w:style w:type="table" w:styleId="TabloKlavuzu">
    <w:name w:val="Table Grid"/>
    <w:basedOn w:val="NormalTablo"/>
    <w:rsid w:val="00F35B4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ragrafoelenco">
    <w:name w:val="Paragrafo elenco"/>
    <w:basedOn w:val="Normal"/>
    <w:uiPriority w:val="34"/>
    <w:qFormat/>
    <w:rsid w:val="006F7637"/>
    <w:pPr>
      <w:ind w:left="720"/>
      <w:contextualSpacing/>
    </w:pPr>
  </w:style>
  <w:style w:type="character" w:customStyle="1" w:styleId="hps">
    <w:name w:val="hps"/>
    <w:basedOn w:val="VarsaylanParagrafYazTipi"/>
    <w:rsid w:val="00AB40E3"/>
  </w:style>
  <w:style w:type="character" w:customStyle="1" w:styleId="Balk1Char">
    <w:name w:val="Başlık 1 Char"/>
    <w:link w:val="Balk1"/>
    <w:uiPriority w:val="9"/>
    <w:rsid w:val="0041171F"/>
    <w:rPr>
      <w:rFonts w:ascii="Cambria" w:eastAsia="Times New Roman" w:hAnsi="Cambria" w:cs="Times New Roman"/>
      <w:b/>
      <w:bCs/>
      <w:kern w:val="32"/>
      <w:sz w:val="32"/>
      <w:szCs w:val="32"/>
      <w:lang w:eastAsia="en-US"/>
    </w:rPr>
  </w:style>
  <w:style w:type="character" w:customStyle="1" w:styleId="Balk2Char">
    <w:name w:val="Başlık 2 Char"/>
    <w:link w:val="Balk2"/>
    <w:uiPriority w:val="9"/>
    <w:semiHidden/>
    <w:rsid w:val="0041171F"/>
    <w:rPr>
      <w:rFonts w:ascii="Cambria" w:eastAsia="Times New Roman" w:hAnsi="Cambria" w:cs="Times New Roman"/>
      <w:b/>
      <w:bCs/>
      <w:i/>
      <w:iCs/>
      <w:sz w:val="28"/>
      <w:szCs w:val="28"/>
      <w:lang w:eastAsia="en-US"/>
    </w:rPr>
  </w:style>
  <w:style w:type="paragraph" w:styleId="KonuBal">
    <w:name w:val="Title"/>
    <w:basedOn w:val="Normal"/>
    <w:next w:val="Normal"/>
    <w:link w:val="KonuBalChar"/>
    <w:uiPriority w:val="10"/>
    <w:qFormat/>
    <w:rsid w:val="001F0207"/>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KonuBalChar">
    <w:name w:val="Konu Başlığı Char"/>
    <w:basedOn w:val="VarsaylanParagrafYazTipi"/>
    <w:link w:val="KonuBal"/>
    <w:uiPriority w:val="10"/>
    <w:rsid w:val="001F0207"/>
    <w:rPr>
      <w:rFonts w:asciiTheme="majorHAnsi" w:eastAsiaTheme="majorEastAsia" w:hAnsiTheme="majorHAnsi" w:cstheme="majorBidi"/>
      <w:spacing w:val="-10"/>
      <w:kern w:val="28"/>
      <w:sz w:val="56"/>
      <w:szCs w:val="56"/>
      <w:lang w:eastAsia="en-US"/>
    </w:rPr>
  </w:style>
  <w:style w:type="character" w:customStyle="1" w:styleId="mw-headline">
    <w:name w:val="mw-headline"/>
    <w:basedOn w:val="VarsaylanParagrafYazTipi"/>
    <w:rsid w:val="00D44E58"/>
  </w:style>
  <w:style w:type="paragraph" w:styleId="NormalWeb">
    <w:name w:val="Normal (Web)"/>
    <w:basedOn w:val="Normal"/>
    <w:uiPriority w:val="99"/>
    <w:semiHidden/>
    <w:unhideWhenUsed/>
    <w:rsid w:val="00D44E58"/>
    <w:pPr>
      <w:spacing w:before="100" w:beforeAutospacing="1" w:after="100" w:afterAutospacing="1" w:line="240" w:lineRule="auto"/>
    </w:pPr>
    <w:rPr>
      <w:rFonts w:ascii="Times New Roman" w:eastAsia="Times New Roman" w:hAnsi="Times New Roman"/>
      <w:sz w:val="24"/>
      <w:szCs w:val="24"/>
    </w:rPr>
  </w:style>
  <w:style w:type="character" w:styleId="zlenenKpr">
    <w:name w:val="FollowedHyperlink"/>
    <w:basedOn w:val="VarsaylanParagrafYazTipi"/>
    <w:uiPriority w:val="99"/>
    <w:semiHidden/>
    <w:unhideWhenUsed/>
    <w:rsid w:val="00E46D86"/>
    <w:rPr>
      <w:color w:val="800080" w:themeColor="followedHyperlink"/>
      <w:u w:val="single"/>
    </w:rPr>
  </w:style>
</w:styles>
</file>

<file path=word/webSettings.xml><?xml version="1.0" encoding="utf-8"?>
<w:webSettings xmlns:r="http://schemas.openxmlformats.org/officeDocument/2006/relationships" xmlns:w="http://schemas.openxmlformats.org/wordprocessingml/2006/main">
  <w:divs>
    <w:div w:id="703483922">
      <w:bodyDiv w:val="1"/>
      <w:marLeft w:val="0"/>
      <w:marRight w:val="0"/>
      <w:marTop w:val="0"/>
      <w:marBottom w:val="0"/>
      <w:divBdr>
        <w:top w:val="none" w:sz="0" w:space="0" w:color="auto"/>
        <w:left w:val="none" w:sz="0" w:space="0" w:color="auto"/>
        <w:bottom w:val="none" w:sz="0" w:space="0" w:color="auto"/>
        <w:right w:val="none" w:sz="0" w:space="0" w:color="auto"/>
      </w:divBdr>
    </w:div>
    <w:div w:id="724062262">
      <w:bodyDiv w:val="1"/>
      <w:marLeft w:val="0"/>
      <w:marRight w:val="0"/>
      <w:marTop w:val="0"/>
      <w:marBottom w:val="0"/>
      <w:divBdr>
        <w:top w:val="none" w:sz="0" w:space="0" w:color="auto"/>
        <w:left w:val="none" w:sz="0" w:space="0" w:color="auto"/>
        <w:bottom w:val="none" w:sz="0" w:space="0" w:color="auto"/>
        <w:right w:val="none" w:sz="0" w:space="0" w:color="auto"/>
      </w:divBdr>
      <w:divsChild>
        <w:div w:id="1208445727">
          <w:marLeft w:val="0"/>
          <w:marRight w:val="0"/>
          <w:marTop w:val="0"/>
          <w:marBottom w:val="0"/>
          <w:divBdr>
            <w:top w:val="none" w:sz="0" w:space="0" w:color="auto"/>
            <w:left w:val="none" w:sz="0" w:space="0" w:color="auto"/>
            <w:bottom w:val="none" w:sz="0" w:space="0" w:color="auto"/>
            <w:right w:val="none" w:sz="0" w:space="0" w:color="auto"/>
          </w:divBdr>
          <w:divsChild>
            <w:div w:id="2023047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1121470">
      <w:bodyDiv w:val="1"/>
      <w:marLeft w:val="0"/>
      <w:marRight w:val="0"/>
      <w:marTop w:val="0"/>
      <w:marBottom w:val="0"/>
      <w:divBdr>
        <w:top w:val="none" w:sz="0" w:space="0" w:color="auto"/>
        <w:left w:val="none" w:sz="0" w:space="0" w:color="auto"/>
        <w:bottom w:val="none" w:sz="0" w:space="0" w:color="auto"/>
        <w:right w:val="none" w:sz="0" w:space="0" w:color="auto"/>
      </w:divBdr>
      <w:divsChild>
        <w:div w:id="2142649370">
          <w:marLeft w:val="0"/>
          <w:marRight w:val="0"/>
          <w:marTop w:val="0"/>
          <w:marBottom w:val="0"/>
          <w:divBdr>
            <w:top w:val="none" w:sz="0" w:space="0" w:color="auto"/>
            <w:left w:val="none" w:sz="0" w:space="0" w:color="auto"/>
            <w:bottom w:val="none" w:sz="0" w:space="0" w:color="auto"/>
            <w:right w:val="none" w:sz="0" w:space="0" w:color="auto"/>
          </w:divBdr>
          <w:divsChild>
            <w:div w:id="1550918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6539607">
      <w:bodyDiv w:val="1"/>
      <w:marLeft w:val="0"/>
      <w:marRight w:val="0"/>
      <w:marTop w:val="0"/>
      <w:marBottom w:val="0"/>
      <w:divBdr>
        <w:top w:val="none" w:sz="0" w:space="0" w:color="auto"/>
        <w:left w:val="none" w:sz="0" w:space="0" w:color="auto"/>
        <w:bottom w:val="none" w:sz="0" w:space="0" w:color="auto"/>
        <w:right w:val="none" w:sz="0" w:space="0" w:color="auto"/>
      </w:divBdr>
    </w:div>
    <w:div w:id="1632781077">
      <w:bodyDiv w:val="1"/>
      <w:marLeft w:val="0"/>
      <w:marRight w:val="0"/>
      <w:marTop w:val="0"/>
      <w:marBottom w:val="0"/>
      <w:divBdr>
        <w:top w:val="none" w:sz="0" w:space="0" w:color="auto"/>
        <w:left w:val="none" w:sz="0" w:space="0" w:color="auto"/>
        <w:bottom w:val="none" w:sz="0" w:space="0" w:color="auto"/>
        <w:right w:val="none" w:sz="0" w:space="0" w:color="auto"/>
      </w:divBdr>
      <w:divsChild>
        <w:div w:id="337931094">
          <w:marLeft w:val="0"/>
          <w:marRight w:val="0"/>
          <w:marTop w:val="0"/>
          <w:marBottom w:val="0"/>
          <w:divBdr>
            <w:top w:val="none" w:sz="0" w:space="0" w:color="auto"/>
            <w:left w:val="none" w:sz="0" w:space="0" w:color="auto"/>
            <w:bottom w:val="none" w:sz="0" w:space="0" w:color="auto"/>
            <w:right w:val="none" w:sz="0" w:space="0" w:color="auto"/>
          </w:divBdr>
          <w:divsChild>
            <w:div w:id="1597445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Office_PowerPoint_Slayd_6.sldx"/><Relationship Id="rId21" Type="http://schemas.openxmlformats.org/officeDocument/2006/relationships/image" Target="media/image10.emf"/><Relationship Id="rId42" Type="http://schemas.openxmlformats.org/officeDocument/2006/relationships/package" Target="embeddings/Microsoft_Office_PowerPoint_Slayd_14.sldx"/><Relationship Id="rId47" Type="http://schemas.openxmlformats.org/officeDocument/2006/relationships/hyperlink" Target="https://en.wikipedia.org/wiki/Unitary_state" TargetMode="External"/><Relationship Id="rId63" Type="http://schemas.openxmlformats.org/officeDocument/2006/relationships/hyperlink" Target="https://en.wikipedia.org/wiki/Government_of_Italy" TargetMode="External"/><Relationship Id="rId68" Type="http://schemas.openxmlformats.org/officeDocument/2006/relationships/hyperlink" Target="https://en.wikipedia.org/wiki/Executive_(government)" TargetMode="External"/><Relationship Id="rId84" Type="http://schemas.openxmlformats.org/officeDocument/2006/relationships/hyperlink" Target="https://en.wikipedia.org/wiki/Democracy" TargetMode="External"/><Relationship Id="rId89" Type="http://schemas.openxmlformats.org/officeDocument/2006/relationships/package" Target="embeddings/Microsoft_Office_PowerPoint_Slayd_19.sldx"/><Relationship Id="rId7" Type="http://schemas.openxmlformats.org/officeDocument/2006/relationships/image" Target="media/image1.tiff"/><Relationship Id="rId71" Type="http://schemas.openxmlformats.org/officeDocument/2006/relationships/hyperlink" Target="https://en.wikipedia.org/wiki/Italian_Constitution" TargetMode="External"/><Relationship Id="rId92" Type="http://schemas.openxmlformats.org/officeDocument/2006/relationships/hyperlink" Target="https://www.youtube.com/watch?v=YRDNbi1qEOQ" TargetMode="External"/><Relationship Id="rId2" Type="http://schemas.openxmlformats.org/officeDocument/2006/relationships/styles" Target="styles.xml"/><Relationship Id="rId16" Type="http://schemas.openxmlformats.org/officeDocument/2006/relationships/package" Target="embeddings/Microsoft_Office_PowerPoint_Slayd_1.sldx"/><Relationship Id="rId29" Type="http://schemas.openxmlformats.org/officeDocument/2006/relationships/image" Target="media/image14.emf"/><Relationship Id="rId107" Type="http://schemas.openxmlformats.org/officeDocument/2006/relationships/fontTable" Target="fontTable.xml"/><Relationship Id="rId11" Type="http://schemas.openxmlformats.org/officeDocument/2006/relationships/image" Target="media/image5.png"/><Relationship Id="rId24" Type="http://schemas.openxmlformats.org/officeDocument/2006/relationships/package" Target="embeddings/Microsoft_Office_PowerPoint_Slayd_5.sldx"/><Relationship Id="rId32" Type="http://schemas.openxmlformats.org/officeDocument/2006/relationships/package" Target="embeddings/Microsoft_Office_PowerPoint_Slayd_9.sldx"/><Relationship Id="rId37" Type="http://schemas.openxmlformats.org/officeDocument/2006/relationships/image" Target="media/image18.emf"/><Relationship Id="rId40" Type="http://schemas.openxmlformats.org/officeDocument/2006/relationships/package" Target="embeddings/Microsoft_Office_PowerPoint_Slayd_13.sldx"/><Relationship Id="rId45" Type="http://schemas.openxmlformats.org/officeDocument/2006/relationships/hyperlink" Target="https://www.youtube.com/watch?v=sp8J4za_3GI" TargetMode="External"/><Relationship Id="rId53" Type="http://schemas.openxmlformats.org/officeDocument/2006/relationships/hyperlink" Target="https://en.wikipedia.org/wiki/Turkey" TargetMode="External"/><Relationship Id="rId58" Type="http://schemas.openxmlformats.org/officeDocument/2006/relationships/image" Target="media/image23.emf"/><Relationship Id="rId66" Type="http://schemas.openxmlformats.org/officeDocument/2006/relationships/hyperlink" Target="https://en.wikipedia.org/wiki/Constitution" TargetMode="External"/><Relationship Id="rId74" Type="http://schemas.openxmlformats.org/officeDocument/2006/relationships/hyperlink" Target="https://en.wikipedia.org/wiki/Italian_constitutional_referendum,_1946" TargetMode="External"/><Relationship Id="rId79" Type="http://schemas.openxmlformats.org/officeDocument/2006/relationships/hyperlink" Target="https://en.wikipedia.org/wiki/Res_Publica" TargetMode="External"/><Relationship Id="rId87" Type="http://schemas.openxmlformats.org/officeDocument/2006/relationships/hyperlink" Target="https://en.wikipedia.org/wiki/Government_of_Italy" TargetMode="External"/><Relationship Id="rId102" Type="http://schemas.openxmlformats.org/officeDocument/2006/relationships/hyperlink" Target="https://www.youtube.com/watch?v=HkfC8J95lGw" TargetMode="External"/><Relationship Id="rId5" Type="http://schemas.openxmlformats.org/officeDocument/2006/relationships/footnotes" Target="footnotes.xml"/><Relationship Id="rId61" Type="http://schemas.openxmlformats.org/officeDocument/2006/relationships/package" Target="embeddings/Microsoft_Office_PowerPoint_Slayd_18.sldx"/><Relationship Id="rId82" Type="http://schemas.openxmlformats.org/officeDocument/2006/relationships/hyperlink" Target="https://en.wikipedia.org/wiki/Citizenship" TargetMode="External"/><Relationship Id="rId90" Type="http://schemas.openxmlformats.org/officeDocument/2006/relationships/hyperlink" Target="https://www.youtube.com/watch?v=YRDNbi1qEOQ" TargetMode="External"/><Relationship Id="rId95" Type="http://schemas.openxmlformats.org/officeDocument/2006/relationships/hyperlink" Target="https://www.royalcourt.no/seksjon.html?tid=27679&amp;sek=27258" TargetMode="External"/><Relationship Id="rId19" Type="http://schemas.openxmlformats.org/officeDocument/2006/relationships/image" Target="media/image9.emf"/><Relationship Id="rId14" Type="http://schemas.openxmlformats.org/officeDocument/2006/relationships/hyperlink" Target="https://www.youtube.com/watch?v=WH9mTk1mxkI" TargetMode="External"/><Relationship Id="rId22" Type="http://schemas.openxmlformats.org/officeDocument/2006/relationships/package" Target="embeddings/Microsoft_Office_PowerPoint_Slayd_4.sldx"/><Relationship Id="rId27" Type="http://schemas.openxmlformats.org/officeDocument/2006/relationships/image" Target="media/image13.emf"/><Relationship Id="rId30" Type="http://schemas.openxmlformats.org/officeDocument/2006/relationships/package" Target="embeddings/Microsoft_Office_PowerPoint_Slayd_8.sldx"/><Relationship Id="rId35" Type="http://schemas.openxmlformats.org/officeDocument/2006/relationships/image" Target="media/image17.emf"/><Relationship Id="rId43" Type="http://schemas.openxmlformats.org/officeDocument/2006/relationships/image" Target="media/image21.emf"/><Relationship Id="rId48" Type="http://schemas.openxmlformats.org/officeDocument/2006/relationships/hyperlink" Target="https://en.wikipedia.org/wiki/Federalism" TargetMode="External"/><Relationship Id="rId56" Type="http://schemas.openxmlformats.org/officeDocument/2006/relationships/image" Target="media/image22.emf"/><Relationship Id="rId64" Type="http://schemas.openxmlformats.org/officeDocument/2006/relationships/hyperlink" Target="https://en.wikipedia.org/wiki/Government_of_Italy" TargetMode="External"/><Relationship Id="rId69" Type="http://schemas.openxmlformats.org/officeDocument/2006/relationships/hyperlink" Target="https://en.wikipedia.org/wiki/Judicial" TargetMode="External"/><Relationship Id="rId77" Type="http://schemas.openxmlformats.org/officeDocument/2006/relationships/hyperlink" Target="https://en.wikipedia.org/wiki/Res_Publica" TargetMode="External"/><Relationship Id="rId100" Type="http://schemas.openxmlformats.org/officeDocument/2006/relationships/hyperlink" Target="https://www.youtube.com/watch?v=agGQgR981AY" TargetMode="External"/><Relationship Id="rId105" Type="http://schemas.openxmlformats.org/officeDocument/2006/relationships/footer" Target="footer1.xml"/><Relationship Id="rId8" Type="http://schemas.openxmlformats.org/officeDocument/2006/relationships/image" Target="media/image2.tiff"/><Relationship Id="rId51" Type="http://schemas.openxmlformats.org/officeDocument/2006/relationships/hyperlink" Target="https://en.wikipedia.org/wiki/Provinces_of_Turkey" TargetMode="External"/><Relationship Id="rId72" Type="http://schemas.openxmlformats.org/officeDocument/2006/relationships/hyperlink" Target="https://en.wikipedia.org/wiki/Government_of_Italy" TargetMode="External"/><Relationship Id="rId80" Type="http://schemas.openxmlformats.org/officeDocument/2006/relationships/hyperlink" Target="https://en.wikipedia.org/wiki/Res_Publica" TargetMode="External"/><Relationship Id="rId85" Type="http://schemas.openxmlformats.org/officeDocument/2006/relationships/hyperlink" Target="https://en.wikipedia.org/wiki/Rule_of_the_mob" TargetMode="External"/><Relationship Id="rId93" Type="http://schemas.openxmlformats.org/officeDocument/2006/relationships/hyperlink" Target="https://www.royalcourt.no/seksjon.html?tid=27679&amp;sek=27258" TargetMode="External"/><Relationship Id="rId98" Type="http://schemas.openxmlformats.org/officeDocument/2006/relationships/image" Target="media/image27.emf"/><Relationship Id="rId3" Type="http://schemas.openxmlformats.org/officeDocument/2006/relationships/settings" Target="settings.xml"/><Relationship Id="rId12" Type="http://schemas.openxmlformats.org/officeDocument/2006/relationships/image" Target="media/image6.tiff"/><Relationship Id="rId17" Type="http://schemas.openxmlformats.org/officeDocument/2006/relationships/image" Target="media/image8.emf"/><Relationship Id="rId25" Type="http://schemas.openxmlformats.org/officeDocument/2006/relationships/image" Target="media/image12.emf"/><Relationship Id="rId33" Type="http://schemas.openxmlformats.org/officeDocument/2006/relationships/image" Target="media/image16.emf"/><Relationship Id="rId38" Type="http://schemas.openxmlformats.org/officeDocument/2006/relationships/package" Target="embeddings/Microsoft_Office_PowerPoint_Slayd_12.sldx"/><Relationship Id="rId46" Type="http://schemas.openxmlformats.org/officeDocument/2006/relationships/hyperlink" Target="https://www.youtube.com/watch?v=49Js5V3lSo4" TargetMode="External"/><Relationship Id="rId59" Type="http://schemas.openxmlformats.org/officeDocument/2006/relationships/package" Target="embeddings/Microsoft_Office_PowerPoint_Slayd_17.sldx"/><Relationship Id="rId67" Type="http://schemas.openxmlformats.org/officeDocument/2006/relationships/hyperlink" Target="https://en.wikipedia.org/wiki/Legislative" TargetMode="External"/><Relationship Id="rId103" Type="http://schemas.openxmlformats.org/officeDocument/2006/relationships/image" Target="media/image29.png"/><Relationship Id="rId108" Type="http://schemas.openxmlformats.org/officeDocument/2006/relationships/theme" Target="theme/theme1.xml"/><Relationship Id="rId20" Type="http://schemas.openxmlformats.org/officeDocument/2006/relationships/package" Target="embeddings/Microsoft_Office_PowerPoint_Slayd_3.sldx"/><Relationship Id="rId41" Type="http://schemas.openxmlformats.org/officeDocument/2006/relationships/image" Target="media/image20.emf"/><Relationship Id="rId54" Type="http://schemas.openxmlformats.org/officeDocument/2006/relationships/hyperlink" Target="https://en.wikipedia.org/wiki/Geographical_regions_of_Turkey" TargetMode="External"/><Relationship Id="rId62" Type="http://schemas.openxmlformats.org/officeDocument/2006/relationships/hyperlink" Target="https://www.youtube.com/watch?v=bNpRqTD2IBA" TargetMode="External"/><Relationship Id="rId70" Type="http://schemas.openxmlformats.org/officeDocument/2006/relationships/hyperlink" Target="https://en.wikipedia.org/wiki/Head_of_State" TargetMode="External"/><Relationship Id="rId75" Type="http://schemas.openxmlformats.org/officeDocument/2006/relationships/hyperlink" Target="https://en.wikipedia.org/wiki/Italy" TargetMode="External"/><Relationship Id="rId83" Type="http://schemas.openxmlformats.org/officeDocument/2006/relationships/hyperlink" Target="https://en.wikipedia.org/wiki/Sovereignty" TargetMode="External"/><Relationship Id="rId88" Type="http://schemas.openxmlformats.org/officeDocument/2006/relationships/image" Target="media/image25.emf"/><Relationship Id="rId91" Type="http://schemas.openxmlformats.org/officeDocument/2006/relationships/hyperlink" Target="https://www.youtube.com/watch?v=YRDNbi1qEOQ" TargetMode="External"/><Relationship Id="rId96" Type="http://schemas.openxmlformats.org/officeDocument/2006/relationships/image" Target="media/image26.e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7.emf"/><Relationship Id="rId23" Type="http://schemas.openxmlformats.org/officeDocument/2006/relationships/image" Target="media/image11.emf"/><Relationship Id="rId28" Type="http://schemas.openxmlformats.org/officeDocument/2006/relationships/package" Target="embeddings/Microsoft_Office_PowerPoint_Slayd_7.sldx"/><Relationship Id="rId36" Type="http://schemas.openxmlformats.org/officeDocument/2006/relationships/package" Target="embeddings/Microsoft_Office_PowerPoint_Slayd_11.sldx"/><Relationship Id="rId49" Type="http://schemas.openxmlformats.org/officeDocument/2006/relationships/hyperlink" Target="https://en.wikipedia.org/wiki/Central_government" TargetMode="External"/><Relationship Id="rId57" Type="http://schemas.openxmlformats.org/officeDocument/2006/relationships/package" Target="embeddings/Microsoft_Office_PowerPoint_Slayd_16.sldx"/><Relationship Id="rId106" Type="http://schemas.openxmlformats.org/officeDocument/2006/relationships/header" Target="header2.xml"/><Relationship Id="rId10" Type="http://schemas.openxmlformats.org/officeDocument/2006/relationships/image" Target="media/image4.png"/><Relationship Id="rId31" Type="http://schemas.openxmlformats.org/officeDocument/2006/relationships/image" Target="media/image15.emf"/><Relationship Id="rId44" Type="http://schemas.openxmlformats.org/officeDocument/2006/relationships/package" Target="embeddings/Microsoft_Office_PowerPoint_Slayd_15.sldx"/><Relationship Id="rId52" Type="http://schemas.openxmlformats.org/officeDocument/2006/relationships/hyperlink" Target="https://en.wikipedia.org/wiki/Districts_of_Turkey" TargetMode="External"/><Relationship Id="rId60" Type="http://schemas.openxmlformats.org/officeDocument/2006/relationships/image" Target="media/image24.emf"/><Relationship Id="rId65" Type="http://schemas.openxmlformats.org/officeDocument/2006/relationships/hyperlink" Target="https://en.wikipedia.org/wiki/Democratic_republic" TargetMode="External"/><Relationship Id="rId73" Type="http://schemas.openxmlformats.org/officeDocument/2006/relationships/hyperlink" Target="https://en.wikipedia.org/wiki/Democratic_republic" TargetMode="External"/><Relationship Id="rId78" Type="http://schemas.openxmlformats.org/officeDocument/2006/relationships/hyperlink" Target="https://en.wikipedia.org/wiki/Res_Publica" TargetMode="External"/><Relationship Id="rId81" Type="http://schemas.openxmlformats.org/officeDocument/2006/relationships/hyperlink" Target="https://en.wikipedia.org/wiki/Commoners" TargetMode="External"/><Relationship Id="rId86" Type="http://schemas.openxmlformats.org/officeDocument/2006/relationships/hyperlink" Target="https://en.wikipedia.org/wiki/Rule_of_law" TargetMode="External"/><Relationship Id="rId94" Type="http://schemas.openxmlformats.org/officeDocument/2006/relationships/hyperlink" Target="https://www.royalcourt.no/seksjon.html?tid=27679&amp;sek=27258" TargetMode="External"/><Relationship Id="rId99" Type="http://schemas.openxmlformats.org/officeDocument/2006/relationships/package" Target="embeddings/Microsoft_Office_PowerPoint_Slayd_21.sldx"/><Relationship Id="rId101" Type="http://schemas.openxmlformats.org/officeDocument/2006/relationships/image" Target="media/image28.png"/><Relationship Id="rId4" Type="http://schemas.openxmlformats.org/officeDocument/2006/relationships/webSettings" Target="webSettings.xml"/><Relationship Id="rId9" Type="http://schemas.openxmlformats.org/officeDocument/2006/relationships/image" Target="media/image3.tiff"/><Relationship Id="rId13" Type="http://schemas.openxmlformats.org/officeDocument/2006/relationships/hyperlink" Target="https://www.youtube.com/watch?v=WH9mTk1mxkI" TargetMode="External"/><Relationship Id="rId18" Type="http://schemas.openxmlformats.org/officeDocument/2006/relationships/package" Target="embeddings/Microsoft_Office_PowerPoint_Slayd_2.sldx"/><Relationship Id="rId39" Type="http://schemas.openxmlformats.org/officeDocument/2006/relationships/image" Target="media/image19.emf"/><Relationship Id="rId34" Type="http://schemas.openxmlformats.org/officeDocument/2006/relationships/package" Target="embeddings/Microsoft_Office_PowerPoint_Slayd_10.sldx"/><Relationship Id="rId50" Type="http://schemas.openxmlformats.org/officeDocument/2006/relationships/hyperlink" Target="https://en.wikipedia.org/wiki/Turkey" TargetMode="External"/><Relationship Id="rId55" Type="http://schemas.openxmlformats.org/officeDocument/2006/relationships/hyperlink" Target="https://en.wikipedia.org/wiki/Turkey" TargetMode="External"/><Relationship Id="rId76" Type="http://schemas.openxmlformats.org/officeDocument/2006/relationships/hyperlink" Target="https://en.wikipedia.org/wiki/King_of_Italy" TargetMode="External"/><Relationship Id="rId97" Type="http://schemas.openxmlformats.org/officeDocument/2006/relationships/package" Target="embeddings/Microsoft_Office_PowerPoint_Slayd_20.sldx"/><Relationship Id="rId104"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32.png"/></Relationships>
</file>

<file path=word/_rels/header1.xml.rels><?xml version="1.0" encoding="UTF-8" standalone="yes"?>
<Relationships xmlns="http://schemas.openxmlformats.org/package/2006/relationships"><Relationship Id="rId2" Type="http://schemas.openxmlformats.org/officeDocument/2006/relationships/image" Target="media/image31.png"/><Relationship Id="rId1" Type="http://schemas.openxmlformats.org/officeDocument/2006/relationships/image" Target="media/image30.jpeg"/></Relationships>
</file>

<file path=word/_rels/header2.xml.rels><?xml version="1.0" encoding="UTF-8" standalone="yes"?>
<Relationships xmlns="http://schemas.openxmlformats.org/package/2006/relationships"><Relationship Id="rId2" Type="http://schemas.openxmlformats.org/officeDocument/2006/relationships/image" Target="media/image34.jpeg"/><Relationship Id="rId1" Type="http://schemas.openxmlformats.org/officeDocument/2006/relationships/image" Target="media/image33.jpeg"/></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16</Pages>
  <Words>1541</Words>
  <Characters>8784</Characters>
  <Application>Microsoft Office Word</Application>
  <DocSecurity>0</DocSecurity>
  <Lines>73</Lines>
  <Paragraphs>20</Paragraphs>
  <ScaleCrop>false</ScaleCrop>
  <HeadingPairs>
    <vt:vector size="8" baseType="variant">
      <vt:variant>
        <vt:lpstr>Pavadinimas</vt:lpstr>
      </vt:variant>
      <vt:variant>
        <vt:i4>1</vt:i4>
      </vt:variant>
      <vt:variant>
        <vt:lpstr>Title</vt:lpstr>
      </vt:variant>
      <vt:variant>
        <vt:i4>1</vt:i4>
      </vt:variant>
      <vt:variant>
        <vt:lpstr>Konu Başlığı</vt:lpstr>
      </vt:variant>
      <vt:variant>
        <vt:i4>1</vt:i4>
      </vt:variant>
      <vt:variant>
        <vt:lpstr>Τίτλος</vt:lpstr>
      </vt:variant>
      <vt:variant>
        <vt:i4>1</vt:i4>
      </vt:variant>
    </vt:vector>
  </HeadingPairs>
  <TitlesOfParts>
    <vt:vector size="4" baseType="lpstr">
      <vt:lpstr/>
      <vt:lpstr/>
      <vt:lpstr/>
      <vt:lpstr/>
    </vt:vector>
  </TitlesOfParts>
  <Company>HP</Company>
  <LinksUpToDate>false</LinksUpToDate>
  <CharactersWithSpaces>10305</CharactersWithSpaces>
  <SharedDoc>false</SharedDoc>
  <HLinks>
    <vt:vector size="96" baseType="variant">
      <vt:variant>
        <vt:i4>3473487</vt:i4>
      </vt:variant>
      <vt:variant>
        <vt:i4>42</vt:i4>
      </vt:variant>
      <vt:variant>
        <vt:i4>0</vt:i4>
      </vt:variant>
      <vt:variant>
        <vt:i4>5</vt:i4>
      </vt:variant>
      <vt:variant>
        <vt:lpwstr>http://www.edutv.gr/index.php?option=com_content&amp;task=view&amp;id=956&amp;Itemid=99</vt:lpwstr>
      </vt:variant>
      <vt:variant>
        <vt:lpwstr/>
      </vt:variant>
      <vt:variant>
        <vt:i4>3342384</vt:i4>
      </vt:variant>
      <vt:variant>
        <vt:i4>39</vt:i4>
      </vt:variant>
      <vt:variant>
        <vt:i4>0</vt:i4>
      </vt:variant>
      <vt:variant>
        <vt:i4>5</vt:i4>
      </vt:variant>
      <vt:variant>
        <vt:lpwstr>http://windows.microsoft.com/en-US/windows-vista/Introduction-to-computers</vt:lpwstr>
      </vt:variant>
      <vt:variant>
        <vt:lpwstr/>
      </vt:variant>
      <vt:variant>
        <vt:i4>4849772</vt:i4>
      </vt:variant>
      <vt:variant>
        <vt:i4>36</vt:i4>
      </vt:variant>
      <vt:variant>
        <vt:i4>0</vt:i4>
      </vt:variant>
      <vt:variant>
        <vt:i4>5</vt:i4>
      </vt:variant>
      <vt:variant>
        <vt:lpwstr>http://www.youtube.com/v/K00dKueUDuI?version=3&amp;autoplay=1&amp;fs=1&amp;hl=en_US&amp;rel=0</vt:lpwstr>
      </vt:variant>
      <vt:variant>
        <vt:lpwstr/>
      </vt:variant>
      <vt:variant>
        <vt:i4>3932257</vt:i4>
      </vt:variant>
      <vt:variant>
        <vt:i4>33</vt:i4>
      </vt:variant>
      <vt:variant>
        <vt:i4>0</vt:i4>
      </vt:variant>
      <vt:variant>
        <vt:i4>5</vt:i4>
      </vt:variant>
      <vt:variant>
        <vt:lpwstr>http://www.cs.cmu.edu/~fgandon/documents/lecture/uk1999/computers_types/computers_types.pdf</vt:lpwstr>
      </vt:variant>
      <vt:variant>
        <vt:lpwstr/>
      </vt:variant>
      <vt:variant>
        <vt:i4>6815869</vt:i4>
      </vt:variant>
      <vt:variant>
        <vt:i4>30</vt:i4>
      </vt:variant>
      <vt:variant>
        <vt:i4>0</vt:i4>
      </vt:variant>
      <vt:variant>
        <vt:i4>5</vt:i4>
      </vt:variant>
      <vt:variant>
        <vt:lpwstr>http://www.youtube.com/watch?v=fC8jy6TrLws</vt:lpwstr>
      </vt:variant>
      <vt:variant>
        <vt:lpwstr/>
      </vt:variant>
      <vt:variant>
        <vt:i4>3211367</vt:i4>
      </vt:variant>
      <vt:variant>
        <vt:i4>27</vt:i4>
      </vt:variant>
      <vt:variant>
        <vt:i4>0</vt:i4>
      </vt:variant>
      <vt:variant>
        <vt:i4>5</vt:i4>
      </vt:variant>
      <vt:variant>
        <vt:lpwstr>http://www.unm.edu/~tbeach/terms/types.html</vt:lpwstr>
      </vt:variant>
      <vt:variant>
        <vt:lpwstr/>
      </vt:variant>
      <vt:variant>
        <vt:i4>7340076</vt:i4>
      </vt:variant>
      <vt:variant>
        <vt:i4>24</vt:i4>
      </vt:variant>
      <vt:variant>
        <vt:i4>0</vt:i4>
      </vt:variant>
      <vt:variant>
        <vt:i4>5</vt:i4>
      </vt:variant>
      <vt:variant>
        <vt:lpwstr>http://www.youtube.com/user/ComputerHistory</vt:lpwstr>
      </vt:variant>
      <vt:variant>
        <vt:lpwstr/>
      </vt:variant>
      <vt:variant>
        <vt:i4>3145850</vt:i4>
      </vt:variant>
      <vt:variant>
        <vt:i4>21</vt:i4>
      </vt:variant>
      <vt:variant>
        <vt:i4>0</vt:i4>
      </vt:variant>
      <vt:variant>
        <vt:i4>5</vt:i4>
      </vt:variant>
      <vt:variant>
        <vt:lpwstr>http://www.computerhistory.org/</vt:lpwstr>
      </vt:variant>
      <vt:variant>
        <vt:lpwstr/>
      </vt:variant>
      <vt:variant>
        <vt:i4>5570577</vt:i4>
      </vt:variant>
      <vt:variant>
        <vt:i4>18</vt:i4>
      </vt:variant>
      <vt:variant>
        <vt:i4>0</vt:i4>
      </vt:variant>
      <vt:variant>
        <vt:i4>5</vt:i4>
      </vt:variant>
      <vt:variant>
        <vt:lpwstr>http://wikibon.org/blog/timeline-of-computer-development/</vt:lpwstr>
      </vt:variant>
      <vt:variant>
        <vt:lpwstr/>
      </vt:variant>
      <vt:variant>
        <vt:i4>4653146</vt:i4>
      </vt:variant>
      <vt:variant>
        <vt:i4>15</vt:i4>
      </vt:variant>
      <vt:variant>
        <vt:i4>0</vt:i4>
      </vt:variant>
      <vt:variant>
        <vt:i4>5</vt:i4>
      </vt:variant>
      <vt:variant>
        <vt:lpwstr>http://www.computersciencelab.com/ComputerHistory/History.htm</vt:lpwstr>
      </vt:variant>
      <vt:variant>
        <vt:lpwstr/>
      </vt:variant>
      <vt:variant>
        <vt:i4>3866749</vt:i4>
      </vt:variant>
      <vt:variant>
        <vt:i4>12</vt:i4>
      </vt:variant>
      <vt:variant>
        <vt:i4>0</vt:i4>
      </vt:variant>
      <vt:variant>
        <vt:i4>5</vt:i4>
      </vt:variant>
      <vt:variant>
        <vt:lpwstr>http://en.wikipedia.org/wiki/History_of_computers</vt:lpwstr>
      </vt:variant>
      <vt:variant>
        <vt:lpwstr/>
      </vt:variant>
      <vt:variant>
        <vt:i4>7405629</vt:i4>
      </vt:variant>
      <vt:variant>
        <vt:i4>9</vt:i4>
      </vt:variant>
      <vt:variant>
        <vt:i4>0</vt:i4>
      </vt:variant>
      <vt:variant>
        <vt:i4>5</vt:i4>
      </vt:variant>
      <vt:variant>
        <vt:lpwstr>http://www.seattlecentral.edu/~ymoh/history_of_computer/history_of_computer.htm</vt:lpwstr>
      </vt:variant>
      <vt:variant>
        <vt:lpwstr/>
      </vt:variant>
      <vt:variant>
        <vt:i4>3539069</vt:i4>
      </vt:variant>
      <vt:variant>
        <vt:i4>6</vt:i4>
      </vt:variant>
      <vt:variant>
        <vt:i4>0</vt:i4>
      </vt:variant>
      <vt:variant>
        <vt:i4>5</vt:i4>
      </vt:variant>
      <vt:variant>
        <vt:lpwstr>http://www.educalc.net/196488.page</vt:lpwstr>
      </vt:variant>
      <vt:variant>
        <vt:lpwstr/>
      </vt:variant>
      <vt:variant>
        <vt:i4>1114157</vt:i4>
      </vt:variant>
      <vt:variant>
        <vt:i4>3</vt:i4>
      </vt:variant>
      <vt:variant>
        <vt:i4>0</vt:i4>
      </vt:variant>
      <vt:variant>
        <vt:i4>5</vt:i4>
      </vt:variant>
      <vt:variant>
        <vt:lpwstr>http://www.youtube.com/watch?v=7cXEOWAStq4&amp;feature=player_embedded</vt:lpwstr>
      </vt:variant>
      <vt:variant>
        <vt:lpwstr/>
      </vt:variant>
      <vt:variant>
        <vt:i4>3342384</vt:i4>
      </vt:variant>
      <vt:variant>
        <vt:i4>0</vt:i4>
      </vt:variant>
      <vt:variant>
        <vt:i4>0</vt:i4>
      </vt:variant>
      <vt:variant>
        <vt:i4>5</vt:i4>
      </vt:variant>
      <vt:variant>
        <vt:lpwstr>http://windows.microsoft.com/en-US/windows-vista/Introduction-to-computers</vt:lpwstr>
      </vt:variant>
      <vt:variant>
        <vt:lpwstr/>
      </vt:variant>
      <vt:variant>
        <vt:i4>1507393</vt:i4>
      </vt:variant>
      <vt:variant>
        <vt:i4>0</vt:i4>
      </vt:variant>
      <vt:variant>
        <vt:i4>0</vt:i4>
      </vt:variant>
      <vt:variant>
        <vt:i4>5</vt:i4>
      </vt:variant>
      <vt:variant>
        <vt:lpwstr>http://www.vintageproject.eu/</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Utente Windows</dc:creator>
  <cp:lastModifiedBy>PC</cp:lastModifiedBy>
  <cp:revision>2</cp:revision>
  <cp:lastPrinted>2011-06-01T05:27:00Z</cp:lastPrinted>
  <dcterms:created xsi:type="dcterms:W3CDTF">2022-04-08T07:50:00Z</dcterms:created>
  <dcterms:modified xsi:type="dcterms:W3CDTF">2022-04-08T07:50:00Z</dcterms:modified>
</cp:coreProperties>
</file>